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8E2E13" w:rsidRPr="008E2E13" w:rsidTr="005F4FAE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8E2E13" w:rsidRPr="008E2E13" w:rsidRDefault="008E2E13" w:rsidP="008E2E13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</w:pPr>
            <w:r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>6</w:t>
            </w:r>
            <w:r w:rsidRPr="008E2E13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>.</w:t>
            </w:r>
            <w:r w:rsidRPr="008E2E13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ab/>
            </w:r>
            <w:r>
              <w:rPr>
                <w:rFonts w:ascii="Cordia New" w:hAnsi="Cordia New" w:cs="Cordia New" w:hint="cs"/>
                <w:b/>
                <w:bCs/>
                <w:sz w:val="32"/>
                <w:szCs w:val="32"/>
                <w:cs/>
                <w:lang w:val="en-GB"/>
              </w:rPr>
              <w:t>ทรัพย์สินที่ใช้ในการประกอบธุรกิจ</w:t>
            </w:r>
          </w:p>
        </w:tc>
      </w:tr>
    </w:tbl>
    <w:p w:rsidR="00032DEC" w:rsidRPr="00D3040D" w:rsidRDefault="00032DEC" w:rsidP="0059038A">
      <w:pPr>
        <w:pStyle w:val="Heading4"/>
        <w:numPr>
          <w:ilvl w:val="0"/>
          <w:numId w:val="8"/>
        </w:numPr>
        <w:tabs>
          <w:tab w:val="clear" w:pos="0"/>
          <w:tab w:val="num" w:pos="426"/>
        </w:tabs>
        <w:spacing w:before="240" w:after="120" w:line="276" w:lineRule="auto"/>
        <w:ind w:firstLine="0"/>
        <w:rPr>
          <w:sz w:val="16"/>
          <w:szCs w:val="16"/>
        </w:rPr>
      </w:pPr>
      <w:r w:rsidRPr="00D3040D">
        <w:rPr>
          <w:rFonts w:ascii="Cordia New" w:hAnsi="Cordia New" w:cs="Cordia New"/>
          <w:sz w:val="28"/>
          <w:szCs w:val="28"/>
          <w:u w:val="single"/>
          <w:cs/>
        </w:rPr>
        <w:t>ทรัพย์สินถาวรที่ใช้ในการประกอบธุรกิจของบริษัทและบริษัทย่อย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02"/>
        <w:gridCol w:w="3454"/>
      </w:tblGrid>
      <w:tr w:rsidR="00032DEC" w:rsidRPr="003C7794" w:rsidTr="00B533B7"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C7794" w:rsidRDefault="00032DEC" w:rsidP="009624D1">
            <w:pPr>
              <w:jc w:val="center"/>
              <w:rPr>
                <w:rFonts w:ascii="Cordia New" w:hAnsi="Cordia New" w:cs="Cordia New"/>
                <w:b/>
                <w:bCs/>
              </w:rPr>
            </w:pPr>
            <w:r w:rsidRPr="003C7794">
              <w:rPr>
                <w:rFonts w:ascii="Cordia New" w:hAnsi="Cordia New" w:cs="Cordia New"/>
                <w:b/>
                <w:bCs/>
                <w:cs/>
              </w:rPr>
              <w:t>ประเภท</w:t>
            </w:r>
            <w:r w:rsidRPr="003C7794">
              <w:rPr>
                <w:rFonts w:ascii="Cordia New" w:hAnsi="Cordia New" w:cs="Cordia New"/>
                <w:b/>
                <w:bCs/>
              </w:rPr>
              <w:t>/</w:t>
            </w:r>
            <w:r w:rsidRPr="003C7794">
              <w:rPr>
                <w:rFonts w:ascii="Cordia New" w:hAnsi="Cordia New" w:cs="Cordia New"/>
                <w:b/>
                <w:bCs/>
                <w:cs/>
              </w:rPr>
              <w:t>ลักษณะทรัพย์สิน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C7794" w:rsidRDefault="00032DEC" w:rsidP="009624D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</w:rPr>
            </w:pPr>
            <w:r w:rsidRPr="003C7794">
              <w:rPr>
                <w:b/>
                <w:bCs/>
                <w:cs/>
              </w:rPr>
              <w:t>มูลค่าสุทธิตามบัญชี</w:t>
            </w:r>
            <w:r w:rsidRPr="003C7794">
              <w:rPr>
                <w:b/>
                <w:bCs/>
              </w:rPr>
              <w:t xml:space="preserve"> </w:t>
            </w:r>
          </w:p>
          <w:p w:rsidR="00032DEC" w:rsidRPr="003C7794" w:rsidRDefault="00032DEC" w:rsidP="009624D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</w:rPr>
            </w:pPr>
            <w:r w:rsidRPr="003C7794">
              <w:rPr>
                <w:b/>
                <w:bCs/>
                <w:cs/>
              </w:rPr>
              <w:t>ณ</w:t>
            </w:r>
            <w:r w:rsidRPr="003C7794">
              <w:rPr>
                <w:b/>
                <w:bCs/>
              </w:rPr>
              <w:t xml:space="preserve"> </w:t>
            </w:r>
            <w:bookmarkStart w:id="0" w:name="OLE_LINK1"/>
            <w:r w:rsidRPr="003C7794">
              <w:rPr>
                <w:b/>
                <w:bCs/>
              </w:rPr>
              <w:t xml:space="preserve">31 </w:t>
            </w:r>
            <w:r w:rsidRPr="003C7794">
              <w:rPr>
                <w:b/>
                <w:bCs/>
                <w:cs/>
              </w:rPr>
              <w:t>ธ</w:t>
            </w:r>
            <w:r w:rsidRPr="003C7794">
              <w:rPr>
                <w:b/>
                <w:bCs/>
              </w:rPr>
              <w:t>.</w:t>
            </w:r>
            <w:r w:rsidRPr="003C7794">
              <w:rPr>
                <w:b/>
                <w:bCs/>
                <w:cs/>
              </w:rPr>
              <w:t>ค</w:t>
            </w:r>
            <w:r w:rsidRPr="003C7794">
              <w:rPr>
                <w:b/>
                <w:bCs/>
              </w:rPr>
              <w:t>. 25</w:t>
            </w:r>
            <w:bookmarkEnd w:id="0"/>
            <w:r w:rsidRPr="003C7794">
              <w:rPr>
                <w:b/>
                <w:bCs/>
              </w:rPr>
              <w:t>5</w:t>
            </w:r>
            <w:r>
              <w:rPr>
                <w:b/>
                <w:bCs/>
              </w:rPr>
              <w:t>5</w:t>
            </w:r>
            <w:r w:rsidRPr="003C7794">
              <w:rPr>
                <w:b/>
                <w:bCs/>
              </w:rPr>
              <w:t xml:space="preserve"> </w:t>
            </w:r>
          </w:p>
          <w:p w:rsidR="00032DEC" w:rsidRPr="003C7794" w:rsidRDefault="00032DEC" w:rsidP="009624D1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cs/>
              </w:rPr>
            </w:pPr>
            <w:r w:rsidRPr="003C7794">
              <w:rPr>
                <w:b/>
                <w:bCs/>
              </w:rPr>
              <w:t>(</w:t>
            </w:r>
            <w:r w:rsidRPr="003C7794">
              <w:rPr>
                <w:b/>
                <w:bCs/>
                <w:cs/>
              </w:rPr>
              <w:t>ล้านบาท)</w:t>
            </w:r>
          </w:p>
        </w:tc>
      </w:tr>
      <w:tr w:rsidR="00032DEC" w:rsidRPr="003C7794" w:rsidTr="00B533B7"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ที่ดิน และส่วนปรับปรุงที่ดิน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อาคารและสิทธิการเช่า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เครื่องจักร  เครื่องมือ และอุปกรณ์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ท่าเทียบเรือ</w:t>
            </w:r>
            <w:r w:rsidRPr="003C7794">
              <w:rPr>
                <w:rFonts w:ascii="Cordia New" w:hAnsi="Cordia New" w:cs="Cordia New"/>
              </w:rPr>
              <w:t xml:space="preserve">, </w:t>
            </w:r>
            <w:r w:rsidRPr="003C7794">
              <w:rPr>
                <w:rFonts w:ascii="Cordia New" w:hAnsi="Cordia New" w:cs="Cordia New"/>
                <w:cs/>
              </w:rPr>
              <w:t>เรือลากจูงและสาธารณูปโภค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เครื่องตกแต่ง</w:t>
            </w:r>
            <w:r w:rsidRPr="003C7794">
              <w:rPr>
                <w:rFonts w:ascii="Cordia New" w:hAnsi="Cordia New" w:cs="Cordia New"/>
              </w:rPr>
              <w:t xml:space="preserve">, </w:t>
            </w:r>
            <w:r w:rsidRPr="003C7794">
              <w:rPr>
                <w:rFonts w:ascii="Cordia New" w:hAnsi="Cordia New" w:cs="Cordia New"/>
                <w:cs/>
              </w:rPr>
              <w:t>เครื่องใช้สำนักงานและยานพาหนะ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ถนน</w:t>
            </w:r>
          </w:p>
          <w:p w:rsidR="00032DEC" w:rsidRPr="003C7794" w:rsidRDefault="00032DEC" w:rsidP="009624D1">
            <w:pPr>
              <w:numPr>
                <w:ilvl w:val="0"/>
                <w:numId w:val="5"/>
              </w:numPr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  <w:cs/>
              </w:rPr>
              <w:t>งานระหว่างก่อสร้าง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>
              <w:rPr>
                <w:rFonts w:ascii="Cordia New" w:hAnsi="Cordia New" w:cs="Cordia New"/>
              </w:rPr>
              <w:t>2,241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</w:rPr>
              <w:t>1,</w:t>
            </w:r>
            <w:r>
              <w:rPr>
                <w:rFonts w:ascii="Cordia New" w:hAnsi="Cordia New" w:cs="Cordia New"/>
              </w:rPr>
              <w:t>235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>
              <w:rPr>
                <w:rFonts w:ascii="Cordia New" w:hAnsi="Cordia New" w:cs="Cordia New"/>
              </w:rPr>
              <w:t>44,878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 w:rsidRPr="003C7794">
              <w:rPr>
                <w:rFonts w:ascii="Cordia New" w:hAnsi="Cordia New" w:cs="Cordia New"/>
              </w:rPr>
              <w:t>1,</w:t>
            </w:r>
            <w:r>
              <w:rPr>
                <w:rFonts w:ascii="Cordia New" w:hAnsi="Cordia New" w:cs="Cordia New"/>
              </w:rPr>
              <w:t>444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>
              <w:rPr>
                <w:rFonts w:ascii="Cordia New" w:hAnsi="Cordia New" w:cs="Cordia New"/>
              </w:rPr>
              <w:t>58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</w:rPr>
            </w:pPr>
            <w:r>
              <w:rPr>
                <w:rFonts w:ascii="Cordia New" w:hAnsi="Cordia New" w:cs="Cordia New"/>
              </w:rPr>
              <w:t>6</w:t>
            </w:r>
          </w:p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</w:rPr>
              <w:t>1,999</w:t>
            </w:r>
          </w:p>
        </w:tc>
      </w:tr>
      <w:tr w:rsidR="00032DEC" w:rsidRPr="003C7794" w:rsidTr="00B533B7">
        <w:tc>
          <w:tcPr>
            <w:tcW w:w="5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32DEC" w:rsidRPr="003C7794" w:rsidRDefault="00032DEC" w:rsidP="009624D1">
            <w:pPr>
              <w:jc w:val="center"/>
              <w:rPr>
                <w:rFonts w:ascii="Cordia New" w:hAnsi="Cordia New" w:cs="Cordia New"/>
                <w:cs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C7794" w:rsidRDefault="00032DEC" w:rsidP="009624D1">
            <w:pPr>
              <w:jc w:val="right"/>
              <w:rPr>
                <w:rFonts w:ascii="Cordia New" w:hAnsi="Cordia New" w:cs="Cordia New"/>
                <w:b/>
                <w:bCs/>
              </w:rPr>
            </w:pPr>
            <w:r>
              <w:rPr>
                <w:rFonts w:ascii="Cordia New" w:hAnsi="Cordia New" w:cs="Cordia New"/>
                <w:b/>
                <w:bCs/>
              </w:rPr>
              <w:t>51,861</w:t>
            </w:r>
          </w:p>
        </w:tc>
      </w:tr>
    </w:tbl>
    <w:p w:rsidR="00032DEC" w:rsidRDefault="00032DEC" w:rsidP="00032DEC">
      <w:pPr>
        <w:pStyle w:val="Heading4"/>
        <w:ind w:left="-540" w:firstLine="540"/>
        <w:rPr>
          <w:rFonts w:ascii="Cordia New" w:hAnsi="Cordia New" w:cs="Cordia New"/>
          <w:sz w:val="28"/>
          <w:szCs w:val="28"/>
        </w:rPr>
      </w:pPr>
    </w:p>
    <w:p w:rsidR="00032DEC" w:rsidRDefault="00032DEC" w:rsidP="00032DEC">
      <w:pPr>
        <w:pStyle w:val="Heading4"/>
        <w:ind w:left="-540" w:firstLine="540"/>
        <w:rPr>
          <w:rFonts w:ascii="Cordia New" w:hAnsi="Cordia New" w:cs="Cordia New"/>
          <w:sz w:val="28"/>
          <w:szCs w:val="28"/>
        </w:rPr>
      </w:pPr>
      <w:r w:rsidRPr="003C7794">
        <w:rPr>
          <w:rFonts w:ascii="Cordia New" w:hAnsi="Cordia New" w:cs="Cordia New"/>
          <w:sz w:val="28"/>
          <w:szCs w:val="28"/>
          <w:cs/>
        </w:rPr>
        <w:t>ที่ดิน และส่วนปรับปรุงที่ดิน</w:t>
      </w:r>
    </w:p>
    <w:tbl>
      <w:tblPr>
        <w:tblW w:w="9348" w:type="dxa"/>
        <w:tblInd w:w="-34" w:type="dxa"/>
        <w:tblLayout w:type="fixed"/>
        <w:tblLook w:val="0000"/>
      </w:tblPr>
      <w:tblGrid>
        <w:gridCol w:w="3590"/>
        <w:gridCol w:w="2298"/>
        <w:gridCol w:w="1785"/>
        <w:gridCol w:w="1675"/>
      </w:tblGrid>
      <w:tr w:rsidR="00032DEC" w:rsidRPr="00A34D53" w:rsidTr="00B533B7">
        <w:trPr>
          <w:trHeight w:val="441"/>
          <w:tblHeader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(ล้านบาท)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D7FBE" w:rsidTr="00B533B7">
        <w:trPr>
          <w:trHeight w:val="441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1.</w:t>
            </w:r>
            <w:r w:rsidRPr="003D7FBE">
              <w:rPr>
                <w:rFonts w:ascii="Cordia New" w:hAnsi="Cordia New" w:cs="Cordia New" w:hint="cs"/>
                <w:b w:val="0"/>
                <w:bCs w:val="0"/>
                <w:sz w:val="26"/>
                <w:szCs w:val="26"/>
                <w:cs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ที่ตั้ง อ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บางสะพาน จ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ประจวบคีรีขันธ์</w:t>
            </w:r>
            <w:r w:rsidRPr="003D7FBE">
              <w:rPr>
                <w:rFonts w:ascii="Cordia New" w:hAnsi="Cordia New" w:cs="Cordia New" w:hint="cs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จำนวน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174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แปลง รวมเนื้อที่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1,349-0-68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 </w:t>
            </w:r>
          </w:p>
          <w:p w:rsidR="00032DEC" w:rsidRPr="003D7FBE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284" w:hanging="284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 w:hint="cs"/>
                <w:sz w:val="26"/>
                <w:szCs w:val="26"/>
                <w:cs/>
              </w:rPr>
              <w:tab/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วัตถุประสงค์การถือครอง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เพื่อเป็นที่ตั้งโรงงาน</w:t>
            </w:r>
            <w:r w:rsidRPr="003D7FBE">
              <w:rPr>
                <w:rFonts w:ascii="Cordia New" w:hAnsi="Cordia New" w:cs="Cordia New" w:hint="cs"/>
                <w:sz w:val="26"/>
                <w:szCs w:val="26"/>
                <w:cs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อ่างเก็บน้ำ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ลานเก็บสินค้า และถนน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788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ติดจำนอง 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73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แปลง 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รวมเนื้อที่ 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723-1-77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ไร่</w:t>
            </w:r>
          </w:p>
        </w:tc>
      </w:tr>
      <w:tr w:rsidR="00032DEC" w:rsidRPr="003D7FBE" w:rsidTr="00B533B7">
        <w:trPr>
          <w:trHeight w:val="1362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2.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ที่ตั้ง อ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บางสะพาน จ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ประจวบคีรีขันธ์</w:t>
            </w:r>
            <w:r w:rsidRPr="003D7FBE">
              <w:rPr>
                <w:rFonts w:ascii="Cordia New" w:hAnsi="Cordia New" w:cs="Cordia New" w:hint="cs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เนื้อที่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120-0-00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 w:hint="cs"/>
                <w:b w:val="0"/>
                <w:bCs w:val="0"/>
                <w:sz w:val="26"/>
                <w:szCs w:val="26"/>
                <w:cs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วัตถุประสงค์การถือครอง เพื่อเป็นที่ตั้งสำนักงาน</w:t>
            </w:r>
            <w:r w:rsidRPr="003D7FBE">
              <w:rPr>
                <w:rFonts w:ascii="Cordia New" w:hAnsi="Cordia New" w:cs="Cordia New" w:hint="cs"/>
                <w:b w:val="0"/>
                <w:bCs w:val="0"/>
                <w:sz w:val="26"/>
                <w:szCs w:val="26"/>
                <w:cs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และอื่นๆ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สิทธิการเช่าที่ดิน</w:t>
            </w:r>
            <w:r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สัญญาเช่าต่ออายุทุก</w:t>
            </w:r>
            <w:r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3 ปี ชำระค่าเช่าเป็นรายปีๆ ละ 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>0.7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 ล้านบาท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D7FBE" w:rsidTr="00B533B7">
        <w:trPr>
          <w:trHeight w:val="1438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3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>ที่ตั้ง อ. บางสะพาน จ. ประจวบคีรีขันธ์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>เนื้อที่ 230-1-46 ไร่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 xml:space="preserve">วัตถุประสงค์การถือครอง เพื่อเป็นลานเก็บวัตถุดิบและสินค้าคงคลัง และอื่นๆ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สิทธิการเช่าที่ดิน</w:t>
            </w:r>
            <w:r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สัญญาเช่าต่ออายุทุก 3 ปี</w:t>
            </w:r>
            <w:r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ชำระค่าเช่าเป็นรายปีๆ ละ 1.6 ล้านบาท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032DEC" w:rsidRPr="003D7FBE" w:rsidTr="00B533B7">
        <w:trPr>
          <w:trHeight w:val="1302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4.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>ที่ตั้ง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อ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บางสะพาน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จ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ประจวบคีรีขันธ์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 xml:space="preserve">เนื้อที่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74-1-16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วัตถุประสงค์การถือครอง เพื่อทำถนนไปท่าเรือ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สิทธิตามภาระจำยอม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ให้ใช้ประโยชน์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3D7FB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</w:tbl>
    <w:p w:rsidR="00032DEC" w:rsidRDefault="00032DEC" w:rsidP="00032DEC"/>
    <w:p w:rsidR="00032DEC" w:rsidRDefault="00032DEC" w:rsidP="00032DEC"/>
    <w:p w:rsidR="00032DEC" w:rsidRDefault="00032DEC" w:rsidP="00032DEC"/>
    <w:tbl>
      <w:tblPr>
        <w:tblW w:w="9364" w:type="dxa"/>
        <w:tblInd w:w="-34" w:type="dxa"/>
        <w:tblLayout w:type="fixed"/>
        <w:tblLook w:val="0000"/>
      </w:tblPr>
      <w:tblGrid>
        <w:gridCol w:w="3494"/>
        <w:gridCol w:w="2318"/>
        <w:gridCol w:w="1701"/>
        <w:gridCol w:w="1851"/>
      </w:tblGrid>
      <w:tr w:rsidR="00032DEC" w:rsidRPr="00A34D53" w:rsidTr="00B533B7">
        <w:trPr>
          <w:trHeight w:val="439"/>
          <w:tblHeader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(ล้านบาท)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A34D53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A34D53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5.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ab/>
              <w:t>ที่ตั้ง อ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บางสะพาน จ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ประจวบคีรีขันธ์จำนวน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71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แปลง รวมเนื้อที่ 638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-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0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-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20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วัตถุประสงค์การถือครอง เพื่อเป็นที่ตั้งท่าเทียบเรือ และถนน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ท่าเรือประจวบ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517</w:t>
            </w:r>
          </w:p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ติดจำนอง 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36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แปลง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เนื้อที่รวม 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 xml:space="preserve">383-1-53 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ไร่</w:t>
            </w: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6.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ที่ตั้ง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อ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บางสะพาน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จ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.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ประจวบคีรีขันธ์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br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เนื้อที่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18-2-28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วัตถุประสงค์การถือครอง เพื่อเป็นที่ตั้งสำนักงาน และโรงซ่อม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เวสท์โคสท์ </w:t>
            </w:r>
            <w:r>
              <w:rPr>
                <w:rFonts w:ascii="Cordia New" w:hAnsi="Cordia New" w:cs="Cordia New" w:hint="cs"/>
                <w:sz w:val="26"/>
                <w:szCs w:val="26"/>
                <w:cs/>
              </w:rPr>
              <w:br/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เอ็นจิเนียริ่ง จำกัด อยู่ระหว่างผ่อนชำระตามสัญญา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4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7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.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ที่ตั้ง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Teesside, United Kingdom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จำนวน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8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แปลง รวมเนื้อที่ประมาณ 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br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2,022-1-50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ไร่หรือ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808.95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เอเคอร์ 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br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(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1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 xml:space="preserve">เอเคอร์ เท่ากับ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2.5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ไร่)</w:t>
            </w:r>
          </w:p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วัตถุประสงค์การถือครอง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เพื่อเป็นที่ตั้งโรงงาน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สหวิริยาสตีลอินดัสตรี ยูเค จำกัด </w:t>
            </w:r>
          </w:p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1,251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8.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9.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มูลค่าเพิ่มจากการตีราคา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>10.</w:t>
            </w:r>
            <w:r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ab/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ค่าเผื่อการด้อยค่า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  <w:t xml:space="preserve"> </w:t>
            </w:r>
            <w:r w:rsidRPr="003D7FBE">
              <w:rPr>
                <w:rFonts w:ascii="Cordia New" w:hAnsi="Cordia New" w:cs="Cordia New"/>
                <w:b w:val="0"/>
                <w:bCs w:val="0"/>
                <w:sz w:val="26"/>
                <w:szCs w:val="26"/>
                <w:cs/>
              </w:rPr>
              <w:t>/ ลดมูลค่าจากการตีราคา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(3</w:t>
            </w:r>
            <w:r w:rsidRPr="003D7FBE">
              <w:rPr>
                <w:rFonts w:ascii="Cordia New" w:hAnsi="Cordia New" w:cs="Cordia New"/>
                <w:sz w:val="26"/>
                <w:szCs w:val="26"/>
              </w:rPr>
              <w:t>7</w:t>
            </w:r>
            <w:r w:rsidRPr="003D7FBE">
              <w:rPr>
                <w:rFonts w:ascii="Cordia New" w:hAnsi="Cordia New" w:cs="Cordia New"/>
                <w:sz w:val="26"/>
                <w:szCs w:val="26"/>
                <w:cs/>
              </w:rPr>
              <w:t>9)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pStyle w:val="Heading3"/>
              <w:tabs>
                <w:tab w:val="left" w:pos="284"/>
              </w:tabs>
              <w:ind w:left="284" w:hanging="284"/>
              <w:rPr>
                <w:rFonts w:ascii="Cordia New" w:hAnsi="Cordia New" w:cs="Cordia New"/>
                <w:b w:val="0"/>
                <w:bCs w:val="0"/>
                <w:sz w:val="26"/>
                <w:szCs w:val="26"/>
              </w:rPr>
            </w:pPr>
          </w:p>
        </w:tc>
      </w:tr>
      <w:tr w:rsidR="00032DEC" w:rsidRPr="003D7FBE" w:rsidTr="00B533B7">
        <w:trPr>
          <w:trHeight w:val="439"/>
        </w:trPr>
        <w:tc>
          <w:tcPr>
            <w:tcW w:w="3494" w:type="dxa"/>
            <w:tcBorders>
              <w:top w:val="single" w:sz="4" w:space="0" w:color="auto"/>
            </w:tcBorders>
          </w:tcPr>
          <w:p w:rsidR="00032DEC" w:rsidRPr="003D7FBE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single" w:sz="4" w:space="0" w:color="auto"/>
              <w:righ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3D7FBE" w:rsidRDefault="00032DEC" w:rsidP="00071FD3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2,241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</w:tcBorders>
          </w:tcPr>
          <w:p w:rsidR="00032DEC" w:rsidRPr="003D7FB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Pr="00A34D53" w:rsidRDefault="00032DEC" w:rsidP="00032DEC"/>
    <w:p w:rsidR="00032DEC" w:rsidRPr="003C7794" w:rsidRDefault="00032DEC" w:rsidP="00032DEC">
      <w:pPr>
        <w:pStyle w:val="Heading4"/>
        <w:ind w:left="-540" w:firstLine="540"/>
        <w:rPr>
          <w:rFonts w:ascii="Cordia New" w:hAnsi="Cordia New" w:cs="Cordia New"/>
          <w:sz w:val="28"/>
          <w:szCs w:val="28"/>
        </w:rPr>
      </w:pPr>
      <w:r w:rsidRPr="003C7794">
        <w:rPr>
          <w:rFonts w:ascii="Cordia New" w:hAnsi="Cordia New" w:cs="Cordia New"/>
          <w:sz w:val="28"/>
          <w:szCs w:val="28"/>
          <w:cs/>
        </w:rPr>
        <w:t>อาคาร และสิทธิการเช่า</w:t>
      </w:r>
    </w:p>
    <w:tbl>
      <w:tblPr>
        <w:tblW w:w="931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77"/>
        <w:gridCol w:w="2335"/>
        <w:gridCol w:w="1701"/>
        <w:gridCol w:w="1805"/>
      </w:tblGrid>
      <w:tr w:rsidR="00032DEC" w:rsidRPr="003C7794" w:rsidTr="00B533B7">
        <w:trPr>
          <w:cantSplit/>
          <w:trHeight w:val="351"/>
          <w:tblHeader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ณ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 31 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rPr>
          <w:cantSplit/>
          <w:trHeight w:val="1088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อาคารสำนักงานกรุงเทพ</w:t>
            </w:r>
          </w:p>
          <w:p w:rsidR="00032DEC" w:rsidRPr="00BC6F7C" w:rsidRDefault="00032DEC" w:rsidP="009624D1">
            <w:pPr>
              <w:pStyle w:val="MacroText"/>
              <w:numPr>
                <w:ilvl w:val="12"/>
                <w:numId w:val="0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360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ที่ตั้ง ถ.สุรศักดิ์ จ. กรุงเทพฯ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สิทธิการเช่าพื้นที่ของบริษัท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 สัญญาเช่าต่ออายุทุกๆ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2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ปี 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ค่าเช่าเดือนละ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825,600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BC6F7C" w:rsidRDefault="00032DEC" w:rsidP="009624D1">
            <w:pPr>
              <w:spacing w:before="120"/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cantSplit/>
          <w:trHeight w:val="1814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อาคารสำนักงาน โรงงาน และอื่นๆ</w:t>
            </w:r>
          </w:p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ind w:left="360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ที่ตั้ง อ.บางสะพาน จ.ประจวบคีรีขันธ์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519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(ยกเว้นอาคารสำนักงานโรงงานที่ตั้งอยู่บนที่ดินที่เช่าเนื้อที่ 120-0-00 ไร่)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lastRenderedPageBreak/>
              <w:t>อาคารสำนักงานกรุงเทพ</w:t>
            </w:r>
          </w:p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ind w:left="360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ที่ตั้ง ถ.สุรศักดิ์ จ.กรุงเทพมหานคร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สิทธิการเช่าพื้นที่ของบริษัท ท่าเรือประจวบ จำกัด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สัญญาเช่าต่ออายุทุกๆ 2 ปี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ค่าเช่าเดือนละ 1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>40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,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>0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00 บาท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อาคารสำนักงาน และโรงพักสินค้า</w:t>
            </w:r>
          </w:p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ind w:left="360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ที่ตั้ง อ. บางสะพาน จ. ประจวบคีรีขันธ์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ท่าเรือประจวบ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อาคารสำนักงาน และโรงซ่อมบำรุง</w:t>
            </w:r>
          </w:p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ind w:left="360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ทั้งตั้ง อ. บางสะพาน จ. ประจวบคีรีขันธ์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เวสท์โคสท์ </w:t>
            </w:r>
          </w:p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เอ็นจิเนียริ่ง จำกัด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90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numPr>
                <w:ilvl w:val="0"/>
                <w:numId w:val="2"/>
              </w:numPr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อาคารสำนักงาน โรงงาน และอื่นๆ</w:t>
            </w:r>
          </w:p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ind w:left="360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ที่ตั้ง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>Teesside, United Kingdom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สหวิริยาสตีลอินดัสตรี ยูเค จำกัด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370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numPr>
                <w:ilvl w:val="0"/>
                <w:numId w:val="2"/>
              </w:numPr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สิทธิการเช่าที่ดินจำนวน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2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แปลง ที่ตั้ง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 Teesside, United Kingdom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 รวมเนื้อที่ประมาณ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320-3-60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ไร่ หรือ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128.36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เอเคอร์ (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1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เอเคอร์ เท่ากับ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2.5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ไร่)</w:t>
            </w:r>
          </w:p>
        </w:tc>
        <w:tc>
          <w:tcPr>
            <w:tcW w:w="2335" w:type="dxa"/>
            <w:tcBorders>
              <w:top w:val="nil"/>
              <w:bottom w:val="single" w:sz="4" w:space="0" w:color="auto"/>
            </w:tcBorders>
          </w:tcPr>
          <w:p w:rsidR="00B533B7" w:rsidRDefault="00032DEC" w:rsidP="00B533B7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สิทธิการเช่าของ</w:t>
            </w:r>
            <w:r>
              <w:rPr>
                <w:rFonts w:ascii="Cordia New" w:hAnsi="Cordia New" w:cs="Cordia New" w:hint="cs"/>
                <w:sz w:val="26"/>
                <w:szCs w:val="26"/>
                <w:cs/>
              </w:rPr>
              <w:br/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บริษัท สหวิริยาสตีลอินดัสตรี ยูเค จำกัด</w:t>
            </w: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 xml:space="preserve">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สัญญาเช่า</w:t>
            </w:r>
            <w:r>
              <w:rPr>
                <w:rFonts w:ascii="Cordia New" w:hAnsi="Cordia New" w:cs="Cordia New" w:hint="cs"/>
                <w:sz w:val="26"/>
                <w:szCs w:val="26"/>
                <w:cs/>
              </w:rPr>
              <w:br/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อายุ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>99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 ปี</w:t>
            </w: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 xml:space="preserve">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ชำระค่าเช่ารายปี</w:t>
            </w:r>
          </w:p>
          <w:p w:rsidR="00032DEC" w:rsidRPr="00BC6F7C" w:rsidRDefault="00032DEC" w:rsidP="00B533B7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ปี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 xml:space="preserve">ละ 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 xml:space="preserve">5 </w:t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ปอนด์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49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โอนสิทธิการเช่าทั้งจำนวน</w:t>
            </w: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2DEC" w:rsidRPr="00BC6F7C" w:rsidRDefault="00032DEC" w:rsidP="009624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BC6F7C">
              <w:rPr>
                <w:rFonts w:ascii="Cordia New" w:hAnsi="Cordia New" w:cs="Cordia New"/>
                <w:sz w:val="26"/>
                <w:szCs w:val="26"/>
              </w:rPr>
              <w:t>8.</w:t>
            </w:r>
            <w:r w:rsidRPr="00BC6F7C">
              <w:rPr>
                <w:rFonts w:ascii="Cordia New" w:hAnsi="Cordia New" w:cs="Cordia New"/>
                <w:sz w:val="26"/>
                <w:szCs w:val="26"/>
              </w:rPr>
              <w:tab/>
            </w:r>
            <w:r w:rsidRPr="00BC6F7C">
              <w:rPr>
                <w:rFonts w:ascii="Cordia New" w:hAnsi="Cordia New" w:cs="Cordia New"/>
                <w:sz w:val="26"/>
                <w:szCs w:val="26"/>
                <w:cs/>
              </w:rPr>
              <w:t>มูลค่าเพิ่มจากการตีราคา</w:t>
            </w:r>
          </w:p>
        </w:tc>
        <w:tc>
          <w:tcPr>
            <w:tcW w:w="2335" w:type="dxa"/>
            <w:tcBorders>
              <w:top w:val="nil"/>
              <w:bottom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199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cantSplit/>
          <w:trHeight w:val="145"/>
        </w:trPr>
        <w:tc>
          <w:tcPr>
            <w:tcW w:w="34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DEC" w:rsidRPr="00BC6F7C" w:rsidRDefault="00032DEC" w:rsidP="009624D1">
            <w:pPr>
              <w:pStyle w:val="Heading4"/>
              <w:ind w:left="-18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</w:tcPr>
          <w:p w:rsidR="00032DEC" w:rsidRPr="00BC6F7C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</w:rPr>
              <w:t>1,</w:t>
            </w:r>
            <w:r w:rsidRPr="00BC6F7C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23</w:t>
            </w:r>
            <w:r>
              <w:rPr>
                <w:rFonts w:ascii="Cordia New" w:hAnsi="Cordia New" w:cs="Cordia New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  <w:right w:val="nil"/>
            </w:tcBorders>
          </w:tcPr>
          <w:p w:rsidR="00032DEC" w:rsidRPr="00BC6F7C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Default="00032DEC" w:rsidP="00032DEC">
      <w:pPr>
        <w:ind w:left="-450"/>
        <w:rPr>
          <w:rFonts w:ascii="Cordia New" w:hAnsi="Cordia New" w:cs="Cordia New"/>
          <w:b/>
          <w:bCs/>
        </w:rPr>
      </w:pPr>
    </w:p>
    <w:p w:rsidR="00032DEC" w:rsidRPr="003C7794" w:rsidRDefault="00032DEC" w:rsidP="00032DEC">
      <w:pPr>
        <w:ind w:left="-450" w:firstLine="450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  <w:cs/>
        </w:rPr>
        <w:t>เครื่องจักร เครื่องมือ และอุปกรณ์</w:t>
      </w:r>
    </w:p>
    <w:tbl>
      <w:tblPr>
        <w:tblW w:w="9332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82"/>
        <w:gridCol w:w="2330"/>
        <w:gridCol w:w="1701"/>
        <w:gridCol w:w="1819"/>
      </w:tblGrid>
      <w:tr w:rsidR="00032DEC" w:rsidRPr="003C7794" w:rsidTr="00B533B7">
        <w:trPr>
          <w:cantSplit/>
          <w:trHeight w:val="962"/>
          <w:tblHeader/>
        </w:trPr>
        <w:tc>
          <w:tcPr>
            <w:tcW w:w="3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330" w:type="dxa"/>
            <w:tcBorders>
              <w:top w:val="single" w:sz="2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4" w:space="0" w:color="auto"/>
            </w:tcBorders>
          </w:tcPr>
          <w:p w:rsidR="00032DEC" w:rsidRPr="00C9468E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819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rPr>
          <w:cantSplit/>
          <w:trHeight w:val="722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ind w:left="0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1.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ab/>
              <w:t xml:space="preserve">เครื่องรีดเหล็กแผ่นรีดร้อน จำนวน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1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ชุด</w:t>
            </w:r>
          </w:p>
          <w:p w:rsidR="00032DEC" w:rsidRPr="00C9468E" w:rsidRDefault="00032DEC" w:rsidP="009624D1">
            <w:pPr>
              <w:tabs>
                <w:tab w:val="left" w:pos="360"/>
              </w:tabs>
              <w:ind w:left="-360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 2.          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เครื่องเจียรนัยลูกรีด จำนวน 2 ชุด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สิทธิครอบครอง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8,459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hanging="11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 ติดจำนองทั้งจำนวน</w:t>
            </w:r>
          </w:p>
          <w:p w:rsidR="00032DEC" w:rsidRPr="00C9468E" w:rsidRDefault="00032DEC" w:rsidP="009624D1">
            <w:pPr>
              <w:ind w:hanging="11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ติดสัญญาเช่าการเงิน</w:t>
            </w:r>
          </w:p>
        </w:tc>
      </w:tr>
      <w:tr w:rsidR="00032DEC" w:rsidRPr="003C7794" w:rsidTr="00B533B7">
        <w:trPr>
          <w:cantSplit/>
          <w:trHeight w:val="1212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ind w:left="357" w:hanging="357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เครื่องรีดผิวเรียบ จำนวน 2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ชุด และเครื่องตัดแบ่ง จำนวน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2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ชุด</w:t>
            </w:r>
          </w:p>
          <w:p w:rsidR="00032DEC" w:rsidRPr="00C9468E" w:rsidRDefault="00032DEC" w:rsidP="009624D1">
            <w:pPr>
              <w:tabs>
                <w:tab w:val="left" w:pos="360"/>
              </w:tabs>
              <w:ind w:left="357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เครื่องรีดผิวเรียบ จำนวน 1 ชุด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สิทธิครอบครอง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240</w:t>
            </w:r>
          </w:p>
          <w:p w:rsidR="00032DEC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</w:p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356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ติดสัญญาเช่าการเงิน</w:t>
            </w:r>
          </w:p>
        </w:tc>
      </w:tr>
      <w:tr w:rsidR="00032DEC" w:rsidRPr="003C7794" w:rsidTr="00B533B7">
        <w:trPr>
          <w:cantSplit/>
          <w:trHeight w:val="346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ind w:left="357" w:hanging="357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เครื่องกัดกรด เคลือบน้ำมัน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645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cantSplit/>
          <w:trHeight w:val="361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ind w:left="357" w:hanging="357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ระบบสาธารณูปโภค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155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cantSplit/>
          <w:trHeight w:val="361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ind w:left="357" w:hanging="357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เครื่องมือ และอุปกรณ์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83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cantSplit/>
          <w:trHeight w:val="707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เครื่องจักร และอุปกรณ์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บริษัท ท่าเรือประจวบ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319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032DEC" w:rsidRPr="003C7794" w:rsidTr="00B533B7">
        <w:trPr>
          <w:cantSplit/>
          <w:trHeight w:val="1098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lastRenderedPageBreak/>
              <w:t>เครื่องจักร และอุปกรณ์ซ่อมบำรุง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เวสท์โคสท์ 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เอ็นจิเนียริ่ง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21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-</w:t>
            </w:r>
          </w:p>
        </w:tc>
      </w:tr>
      <w:tr w:rsidR="00032DEC" w:rsidRPr="003C7794" w:rsidTr="00B533B7">
        <w:trPr>
          <w:cantSplit/>
          <w:trHeight w:val="144"/>
        </w:trPr>
        <w:tc>
          <w:tcPr>
            <w:tcW w:w="34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เครื่องจักร และอุปกรณ์  ประกอบด้วยเครื่องจักรหลัก ดังนี้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โรงผลิตโค้ก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(Coke Oven) 2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แห่งที่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proofErr w:type="spellStart"/>
            <w:r w:rsidRPr="00C9468E">
              <w:rPr>
                <w:rFonts w:ascii="Cordia New" w:hAnsi="Cordia New" w:cs="Cordia New"/>
                <w:sz w:val="26"/>
                <w:szCs w:val="26"/>
              </w:rPr>
              <w:t>Redcar</w:t>
            </w:r>
            <w:proofErr w:type="spellEnd"/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และ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 xml:space="preserve"> Southbank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โรงผลิตกระแสไฟฟ้า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(Power Station)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โรงถลุงเหล็ก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(Iron Making)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โรงปรับปรุงคุณภาพเหล็กกล้าขั้นต้น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(Primary Steelmaking)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โรงปรับปรุงคุณภาพเหล็กกล้าขั้นละเอียด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(Secondary Steelmaking)</w:t>
            </w:r>
          </w:p>
          <w:p w:rsidR="00032DEC" w:rsidRPr="00C9468E" w:rsidRDefault="00032DEC" w:rsidP="009624D1">
            <w:pPr>
              <w:numPr>
                <w:ilvl w:val="1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โรงหล่อเหล็กกล้าแบบต่อเนื่อง 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(Continuous Casting Plant)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สหวิริยาสตีลอินดัสตรี ยูเค จำกัด 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29,409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ติดจำนองทั้งจำนวน</w:t>
            </w:r>
          </w:p>
          <w:p w:rsidR="00032DEC" w:rsidRPr="00C9468E" w:rsidRDefault="00032DEC" w:rsidP="009624D1">
            <w:pPr>
              <w:ind w:left="357" w:hanging="357"/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</w:tr>
      <w:tr w:rsidR="00032DEC" w:rsidRPr="003C7794" w:rsidTr="00B533B7">
        <w:trPr>
          <w:cantSplit/>
          <w:trHeight w:val="144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มูลค่าเพิ่มจากการตีราคา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5,280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</w:tr>
      <w:tr w:rsidR="00032DEC" w:rsidRPr="003C7794" w:rsidTr="00B533B7">
        <w:trPr>
          <w:cantSplit/>
          <w:trHeight w:val="144"/>
        </w:trPr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3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ค่าเผื่อการด้อยค่า / ลดมูลค่าจากการตีราคา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(</w:t>
            </w:r>
            <w:r w:rsidRPr="00C9468E">
              <w:rPr>
                <w:rFonts w:ascii="Cordia New" w:hAnsi="Cordia New" w:cs="Cordia New"/>
                <w:sz w:val="26"/>
                <w:szCs w:val="26"/>
              </w:rPr>
              <w:t>89</w:t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</w:tr>
      <w:tr w:rsidR="00032DEC" w:rsidRPr="003C7794" w:rsidTr="00B533B7">
        <w:trPr>
          <w:cantSplit/>
          <w:trHeight w:val="400"/>
        </w:trPr>
        <w:tc>
          <w:tcPr>
            <w:tcW w:w="3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DEC" w:rsidRPr="00C9468E" w:rsidRDefault="00032DEC" w:rsidP="009624D1">
            <w:p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</w:tcBorders>
          </w:tcPr>
          <w:p w:rsidR="00032DEC" w:rsidRPr="00C9468E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44,878</w:t>
            </w:r>
          </w:p>
        </w:tc>
        <w:tc>
          <w:tcPr>
            <w:tcW w:w="1819" w:type="dxa"/>
            <w:tcBorders>
              <w:top w:val="single" w:sz="4" w:space="0" w:color="auto"/>
              <w:bottom w:val="nil"/>
              <w:right w:val="nil"/>
            </w:tcBorders>
          </w:tcPr>
          <w:p w:rsidR="00032DEC" w:rsidRPr="00C9468E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Pr="003C7794" w:rsidRDefault="00032DEC" w:rsidP="00032DEC">
      <w:pPr>
        <w:pStyle w:val="Heading3"/>
        <w:ind w:left="-540"/>
        <w:rPr>
          <w:rFonts w:ascii="Cordia New" w:hAnsi="Cordia New" w:cs="Cordia New"/>
          <w:cs/>
        </w:rPr>
      </w:pPr>
    </w:p>
    <w:p w:rsidR="00032DEC" w:rsidRPr="003C7794" w:rsidRDefault="00032DEC" w:rsidP="00032DEC">
      <w:pPr>
        <w:ind w:left="-450" w:firstLine="450"/>
        <w:rPr>
          <w:rFonts w:ascii="Cordia New" w:hAnsi="Cordia New" w:cs="Cordia New"/>
          <w:b/>
          <w:bCs/>
          <w:cs/>
        </w:rPr>
      </w:pPr>
      <w:r w:rsidRPr="003C7794">
        <w:rPr>
          <w:rFonts w:ascii="Cordia New" w:hAnsi="Cordia New" w:cs="Cordia New"/>
          <w:b/>
          <w:bCs/>
          <w:cs/>
        </w:rPr>
        <w:t xml:space="preserve"> ท่าเทียบเรือ</w:t>
      </w:r>
      <w:r w:rsidRPr="003C7794">
        <w:rPr>
          <w:rFonts w:ascii="Cordia New" w:hAnsi="Cordia New" w:cs="Cordia New"/>
          <w:b/>
          <w:bCs/>
        </w:rPr>
        <w:t xml:space="preserve"> </w:t>
      </w:r>
      <w:r w:rsidRPr="003C7794">
        <w:rPr>
          <w:rFonts w:ascii="Cordia New" w:hAnsi="Cordia New" w:cs="Cordia New"/>
          <w:b/>
          <w:bCs/>
          <w:cs/>
        </w:rPr>
        <w:t>เรือลากจูง และสาธารณูปโภค</w:t>
      </w:r>
    </w:p>
    <w:tbl>
      <w:tblPr>
        <w:tblW w:w="931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77"/>
        <w:gridCol w:w="2335"/>
        <w:gridCol w:w="1701"/>
        <w:gridCol w:w="1805"/>
      </w:tblGrid>
      <w:tr w:rsidR="00032DEC" w:rsidRPr="003C7794" w:rsidTr="00B533B7">
        <w:trPr>
          <w:cantSplit/>
          <w:trHeight w:val="975"/>
        </w:trPr>
        <w:tc>
          <w:tcPr>
            <w:tcW w:w="34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335" w:type="dxa"/>
            <w:tcBorders>
              <w:top w:val="single" w:sz="2" w:space="0" w:color="auto"/>
              <w:bottom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4" w:space="0" w:color="auto"/>
            </w:tcBorders>
          </w:tcPr>
          <w:p w:rsidR="00032DEC" w:rsidRPr="00C9468E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(ล้านบาท)</w:t>
            </w:r>
          </w:p>
        </w:tc>
        <w:tc>
          <w:tcPr>
            <w:tcW w:w="1805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rPr>
          <w:cantSplit/>
          <w:trHeight w:val="637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ท่าเทียบเรือและสาธารณูปโภค</w:t>
            </w:r>
          </w:p>
          <w:p w:rsidR="00032DEC" w:rsidRPr="00C9468E" w:rsidRDefault="00032DEC" w:rsidP="009624D1">
            <w:p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 xml:space="preserve">บริษัท ท่าเรือประจวบ จำกัด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328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C9468E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cantSplit/>
          <w:trHeight w:val="720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ท่าเทียบเรือส่วนต่อขยาย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บริษัท ท่าเรือประจวบ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727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cantSplit/>
          <w:trHeight w:val="720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เรือลากจูง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</w:t>
            </w:r>
            <w:r>
              <w:rPr>
                <w:rFonts w:ascii="Cordia New" w:hAnsi="Cordia New" w:cs="Cordia New"/>
                <w:sz w:val="26"/>
                <w:szCs w:val="26"/>
              </w:rPr>
              <w:br/>
            </w: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บริษัท ท่าเรือประจวบ จำกัด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81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cantSplit/>
          <w:trHeight w:val="345"/>
        </w:trPr>
        <w:tc>
          <w:tcPr>
            <w:tcW w:w="347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</w:tcPr>
          <w:p w:rsidR="00032DEC" w:rsidRPr="00C9468E" w:rsidRDefault="00032DEC" w:rsidP="009624D1">
            <w:pPr>
              <w:numPr>
                <w:ilvl w:val="0"/>
                <w:numId w:val="4"/>
              </w:num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C9468E">
              <w:rPr>
                <w:rFonts w:ascii="Cordia New" w:hAnsi="Cordia New" w:cs="Cordia New"/>
                <w:sz w:val="26"/>
                <w:szCs w:val="26"/>
                <w:cs/>
              </w:rPr>
              <w:t>มูลค่าเพิ่มจากการตีราคา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2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</w:tcPr>
          <w:p w:rsidR="00032DEC" w:rsidRPr="00C9468E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308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cantSplit/>
          <w:trHeight w:val="360"/>
        </w:trPr>
        <w:tc>
          <w:tcPr>
            <w:tcW w:w="347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32DEC" w:rsidRPr="00C9468E" w:rsidRDefault="00032DEC" w:rsidP="009624D1">
            <w:pPr>
              <w:tabs>
                <w:tab w:val="left" w:pos="360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335" w:type="dxa"/>
            <w:tcBorders>
              <w:top w:val="single" w:sz="2" w:space="0" w:color="auto"/>
              <w:left w:val="nil"/>
              <w:bottom w:val="nil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032DEC" w:rsidRPr="00C9468E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C9468E">
              <w:rPr>
                <w:rFonts w:ascii="Cordia New" w:hAnsi="Cordia New" w:cs="Cordia New"/>
                <w:b/>
                <w:bCs/>
                <w:sz w:val="26"/>
                <w:szCs w:val="26"/>
              </w:rPr>
              <w:t>1,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444</w:t>
            </w:r>
          </w:p>
        </w:tc>
        <w:tc>
          <w:tcPr>
            <w:tcW w:w="1805" w:type="dxa"/>
            <w:tcBorders>
              <w:top w:val="single" w:sz="2" w:space="0" w:color="auto"/>
              <w:bottom w:val="nil"/>
              <w:right w:val="nil"/>
            </w:tcBorders>
          </w:tcPr>
          <w:p w:rsidR="00032DEC" w:rsidRPr="00C9468E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Pr="003C7794" w:rsidRDefault="00032DEC" w:rsidP="00032DEC">
      <w:pPr>
        <w:pStyle w:val="BodyText"/>
        <w:ind w:left="-567"/>
        <w:rPr>
          <w:rFonts w:ascii="Cordia New" w:hAnsi="Cordia New" w:cs="Cordia New"/>
        </w:rPr>
      </w:pPr>
    </w:p>
    <w:p w:rsidR="00032DEC" w:rsidRDefault="00032DEC" w:rsidP="00032DEC">
      <w:pPr>
        <w:pStyle w:val="BodyText"/>
        <w:ind w:left="-567" w:firstLine="567"/>
        <w:rPr>
          <w:rFonts w:ascii="Cordia New" w:hAnsi="Cordia New" w:cs="Cordia New"/>
          <w:b/>
          <w:bCs/>
        </w:rPr>
      </w:pPr>
    </w:p>
    <w:p w:rsidR="00032DEC" w:rsidRDefault="00032DEC" w:rsidP="00032DEC">
      <w:pPr>
        <w:pStyle w:val="BodyText"/>
        <w:ind w:left="-567" w:firstLine="567"/>
        <w:rPr>
          <w:rFonts w:ascii="Cordia New" w:hAnsi="Cordia New" w:cs="Cordia New"/>
          <w:b/>
          <w:bCs/>
        </w:rPr>
      </w:pPr>
    </w:p>
    <w:p w:rsidR="00032DEC" w:rsidRPr="003C7794" w:rsidRDefault="00032DEC" w:rsidP="00032DEC">
      <w:pPr>
        <w:pStyle w:val="BodyText"/>
        <w:ind w:left="-567" w:firstLine="567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  <w:cs/>
        </w:rPr>
        <w:lastRenderedPageBreak/>
        <w:t>เครื่องตกแต่ง</w:t>
      </w:r>
      <w:r w:rsidRPr="003C7794">
        <w:rPr>
          <w:rFonts w:ascii="Cordia New" w:hAnsi="Cordia New" w:cs="Cordia New"/>
          <w:b/>
          <w:bCs/>
        </w:rPr>
        <w:t xml:space="preserve">  </w:t>
      </w:r>
      <w:r w:rsidRPr="003C7794">
        <w:rPr>
          <w:rFonts w:ascii="Cordia New" w:hAnsi="Cordia New" w:cs="Cordia New"/>
          <w:b/>
          <w:bCs/>
          <w:cs/>
        </w:rPr>
        <w:t>เครื่องใช้สำนักงาน</w:t>
      </w:r>
      <w:r w:rsidRPr="003C7794">
        <w:rPr>
          <w:rFonts w:ascii="Cordia New" w:hAnsi="Cordia New" w:cs="Cordia New"/>
          <w:b/>
          <w:bCs/>
        </w:rPr>
        <w:t xml:space="preserve"> </w:t>
      </w:r>
      <w:r w:rsidRPr="003C7794">
        <w:rPr>
          <w:rFonts w:ascii="Cordia New" w:hAnsi="Cordia New" w:cs="Cordia New"/>
          <w:b/>
          <w:bCs/>
          <w:cs/>
        </w:rPr>
        <w:t>และยานพาหนะ</w:t>
      </w:r>
    </w:p>
    <w:tbl>
      <w:tblPr>
        <w:tblW w:w="9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46"/>
        <w:gridCol w:w="2225"/>
        <w:gridCol w:w="1701"/>
        <w:gridCol w:w="1863"/>
      </w:tblGrid>
      <w:tr w:rsidR="00032DEC" w:rsidRPr="003C7794" w:rsidTr="00B533B7">
        <w:trPr>
          <w:trHeight w:val="922"/>
        </w:trPr>
        <w:tc>
          <w:tcPr>
            <w:tcW w:w="3446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225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2DEC" w:rsidRPr="004863F8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12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numPr>
                <w:ilvl w:val="0"/>
                <w:numId w:val="6"/>
              </w:numPr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กรรมสิทธิ์ของบริษัทและบริษัทย่อย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ind w:left="357" w:right="459" w:hanging="357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37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4863F8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88"/>
        </w:trPr>
        <w:tc>
          <w:tcPr>
            <w:tcW w:w="3446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</w:tcBorders>
          </w:tcPr>
          <w:p w:rsidR="00032DEC" w:rsidRPr="004863F8" w:rsidRDefault="00032DEC" w:rsidP="009624D1">
            <w:pPr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2.</w:t>
            </w: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 xml:space="preserve">     ยานพาหนะ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6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กรรมสิทธิ์ของบริษัทและบริษัทย่อย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21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62"/>
        </w:trPr>
        <w:tc>
          <w:tcPr>
            <w:tcW w:w="34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2DEC" w:rsidRPr="004863F8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1863" w:type="dxa"/>
            <w:tcBorders>
              <w:top w:val="single" w:sz="6" w:space="0" w:color="auto"/>
              <w:bottom w:val="nil"/>
              <w:right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Default="00032DEC" w:rsidP="00032DEC">
      <w:pPr>
        <w:tabs>
          <w:tab w:val="left" w:pos="-567"/>
        </w:tabs>
        <w:ind w:right="29" w:hanging="567"/>
        <w:jc w:val="both"/>
        <w:rPr>
          <w:rFonts w:ascii="Cordia New" w:hAnsi="Cordia New" w:cs="Cordia New"/>
          <w:b/>
          <w:bCs/>
        </w:rPr>
      </w:pPr>
    </w:p>
    <w:p w:rsidR="00032DEC" w:rsidRPr="003C7794" w:rsidRDefault="00032DEC" w:rsidP="00032DEC">
      <w:pPr>
        <w:tabs>
          <w:tab w:val="left" w:pos="-567"/>
        </w:tabs>
        <w:ind w:right="29"/>
        <w:jc w:val="both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  <w:cs/>
        </w:rPr>
        <w:t>ถนน</w:t>
      </w: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2"/>
        <w:gridCol w:w="2239"/>
        <w:gridCol w:w="1701"/>
        <w:gridCol w:w="1826"/>
      </w:tblGrid>
      <w:tr w:rsidR="00032DEC" w:rsidRPr="003C7794" w:rsidTr="00B533B7">
        <w:trPr>
          <w:trHeight w:val="1001"/>
        </w:trPr>
        <w:tc>
          <w:tcPr>
            <w:tcW w:w="3432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2DEC" w:rsidRPr="004863F8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rPr>
          <w:trHeight w:val="735"/>
        </w:trPr>
        <w:tc>
          <w:tcPr>
            <w:tcW w:w="3432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numPr>
                <w:ilvl w:val="0"/>
                <w:numId w:val="7"/>
              </w:numPr>
              <w:tabs>
                <w:tab w:val="left" w:pos="0"/>
              </w:tabs>
              <w:ind w:right="176"/>
              <w:rPr>
                <w:rFonts w:ascii="Cordia New" w:hAnsi="Cordia New" w:cs="Cordia New"/>
                <w:sz w:val="26"/>
                <w:szCs w:val="26"/>
                <w:cs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ถนน</w:t>
            </w: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กรรมสิทธิ์บริษัทและ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45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trHeight w:val="376"/>
        </w:trPr>
        <w:tc>
          <w:tcPr>
            <w:tcW w:w="3432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numPr>
                <w:ilvl w:val="0"/>
                <w:numId w:val="7"/>
              </w:numPr>
              <w:tabs>
                <w:tab w:val="left" w:pos="0"/>
              </w:tabs>
              <w:ind w:right="176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มูลค่าเพิ่มจากการตีราคา</w:t>
            </w:r>
          </w:p>
        </w:tc>
        <w:tc>
          <w:tcPr>
            <w:tcW w:w="2239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  <w:tc>
          <w:tcPr>
            <w:tcW w:w="1826" w:type="dxa"/>
            <w:tcBorders>
              <w:top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trHeight w:val="751"/>
        </w:trPr>
        <w:tc>
          <w:tcPr>
            <w:tcW w:w="3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numPr>
                <w:ilvl w:val="0"/>
                <w:numId w:val="7"/>
              </w:numPr>
              <w:tabs>
                <w:tab w:val="left" w:pos="0"/>
              </w:tabs>
              <w:ind w:right="176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ค่าเผื่อการด้อยค่า</w:t>
            </w:r>
            <w:r w:rsidRPr="004863F8">
              <w:rPr>
                <w:rFonts w:ascii="Cordia New" w:hAnsi="Cordia New" w:cs="Cordia New"/>
                <w:sz w:val="26"/>
                <w:szCs w:val="26"/>
              </w:rPr>
              <w:t xml:space="preserve">  / </w:t>
            </w: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ลดมูลค่าจากการตีราคา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(39)</w:t>
            </w: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032DEC" w:rsidRPr="003C7794" w:rsidTr="00B533B7">
        <w:trPr>
          <w:trHeight w:val="376"/>
        </w:trPr>
        <w:tc>
          <w:tcPr>
            <w:tcW w:w="3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DEC" w:rsidRPr="004863F8" w:rsidRDefault="00032DEC" w:rsidP="009624D1">
            <w:pPr>
              <w:tabs>
                <w:tab w:val="left" w:pos="0"/>
              </w:tabs>
              <w:ind w:right="3294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826" w:type="dxa"/>
            <w:tcBorders>
              <w:top w:val="single" w:sz="4" w:space="0" w:color="auto"/>
              <w:bottom w:val="nil"/>
              <w:right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Pr="003C7794" w:rsidRDefault="00032DEC" w:rsidP="00032DEC">
      <w:pPr>
        <w:ind w:left="-450"/>
        <w:rPr>
          <w:rFonts w:ascii="Cordia New" w:hAnsi="Cordia New" w:cs="Cordia New"/>
          <w:b/>
          <w:bCs/>
          <w:cs/>
        </w:rPr>
      </w:pPr>
    </w:p>
    <w:p w:rsidR="00032DEC" w:rsidRPr="003C7794" w:rsidRDefault="00032DEC" w:rsidP="00032DEC">
      <w:pPr>
        <w:ind w:left="-450" w:right="-1051" w:firstLine="450"/>
        <w:rPr>
          <w:rFonts w:ascii="Cordia New" w:hAnsi="Cordia New" w:cs="Cordia New"/>
          <w:b/>
          <w:bCs/>
          <w:cs/>
        </w:rPr>
      </w:pPr>
      <w:r w:rsidRPr="003C7794">
        <w:rPr>
          <w:rFonts w:ascii="Cordia New" w:hAnsi="Cordia New" w:cs="Cordia New"/>
          <w:b/>
          <w:bCs/>
          <w:cs/>
        </w:rPr>
        <w:t>งานระหว่างก่อสร้าง</w:t>
      </w:r>
      <w:r w:rsidRPr="003C7794">
        <w:rPr>
          <w:rFonts w:ascii="Cordia New" w:hAnsi="Cordia New" w:cs="Cordia New"/>
          <w:b/>
          <w:bCs/>
          <w:cs/>
        </w:rPr>
        <w:tab/>
      </w:r>
      <w:r w:rsidRPr="003C7794">
        <w:rPr>
          <w:rFonts w:ascii="Cordia New" w:hAnsi="Cordia New" w:cs="Cordia New"/>
          <w:b/>
          <w:bCs/>
          <w:cs/>
        </w:rPr>
        <w:tab/>
      </w:r>
      <w:r w:rsidRPr="003C7794">
        <w:rPr>
          <w:rFonts w:ascii="Cordia New" w:hAnsi="Cordia New" w:cs="Cordia New"/>
          <w:b/>
          <w:bCs/>
          <w:cs/>
        </w:rPr>
        <w:tab/>
      </w:r>
      <w:r w:rsidRPr="003C7794">
        <w:rPr>
          <w:rFonts w:ascii="Cordia New" w:hAnsi="Cordia New" w:cs="Cordia New"/>
          <w:b/>
          <w:bCs/>
          <w:cs/>
        </w:rPr>
        <w:tab/>
      </w:r>
    </w:p>
    <w:tbl>
      <w:tblPr>
        <w:tblW w:w="9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9"/>
        <w:gridCol w:w="2262"/>
        <w:gridCol w:w="1701"/>
        <w:gridCol w:w="1765"/>
      </w:tblGrid>
      <w:tr w:rsidR="00032DEC" w:rsidRPr="003C7794" w:rsidTr="00B533B7">
        <w:trPr>
          <w:trHeight w:val="967"/>
        </w:trPr>
        <w:tc>
          <w:tcPr>
            <w:tcW w:w="3409" w:type="dxa"/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ประเภท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/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ลักษณะทรัพย์สิน</w:t>
            </w:r>
          </w:p>
        </w:tc>
        <w:tc>
          <w:tcPr>
            <w:tcW w:w="2262" w:type="dxa"/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ลักษณะกรรมสิทธิ์</w:t>
            </w:r>
          </w:p>
        </w:tc>
        <w:tc>
          <w:tcPr>
            <w:tcW w:w="1701" w:type="dxa"/>
          </w:tcPr>
          <w:p w:rsidR="00032DEC" w:rsidRPr="004863F8" w:rsidRDefault="00032DEC" w:rsidP="00B533B7">
            <w:pPr>
              <w:ind w:right="-108" w:hanging="108"/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 xml:space="preserve">ณ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31 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ธ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.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ค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 xml:space="preserve">. </w:t>
            </w: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2555</w:t>
            </w:r>
          </w:p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</w:rPr>
              <w:t>(</w:t>
            </w: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765" w:type="dxa"/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b/>
                <w:bCs/>
                <w:sz w:val="26"/>
                <w:szCs w:val="26"/>
                <w:cs/>
              </w:rPr>
              <w:t>ภาระผูกพัน</w:t>
            </w:r>
          </w:p>
        </w:tc>
      </w:tr>
      <w:tr w:rsidR="00032DEC" w:rsidRPr="003C7794" w:rsidTr="00B533B7">
        <w:trPr>
          <w:trHeight w:val="725"/>
        </w:trPr>
        <w:tc>
          <w:tcPr>
            <w:tcW w:w="3409" w:type="dxa"/>
            <w:tcBorders>
              <w:bottom w:val="nil"/>
            </w:tcBorders>
          </w:tcPr>
          <w:p w:rsidR="00032DEC" w:rsidRPr="004863F8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2262" w:type="dxa"/>
            <w:tcBorders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  <w:cs/>
              </w:rPr>
              <w:t>กรรมสิทธิ์ของบริษัทและบริษัทย่อย</w:t>
            </w:r>
          </w:p>
        </w:tc>
        <w:tc>
          <w:tcPr>
            <w:tcW w:w="1701" w:type="dxa"/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>
              <w:rPr>
                <w:rFonts w:ascii="Cordia New" w:hAnsi="Cordia New" w:cs="Cordia New"/>
                <w:sz w:val="26"/>
                <w:szCs w:val="26"/>
              </w:rPr>
              <w:t>1,999</w:t>
            </w:r>
          </w:p>
        </w:tc>
        <w:tc>
          <w:tcPr>
            <w:tcW w:w="1765" w:type="dxa"/>
            <w:tcBorders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4863F8">
              <w:rPr>
                <w:rFonts w:ascii="Cordia New" w:hAnsi="Cordia New" w:cs="Cordia New"/>
                <w:sz w:val="26"/>
                <w:szCs w:val="26"/>
              </w:rPr>
              <w:t>-</w:t>
            </w:r>
          </w:p>
        </w:tc>
      </w:tr>
      <w:tr w:rsidR="00032DEC" w:rsidRPr="003C7794" w:rsidTr="00B533B7">
        <w:trPr>
          <w:trHeight w:val="378"/>
        </w:trPr>
        <w:tc>
          <w:tcPr>
            <w:tcW w:w="3409" w:type="dxa"/>
            <w:tcBorders>
              <w:left w:val="nil"/>
              <w:bottom w:val="nil"/>
              <w:right w:val="nil"/>
            </w:tcBorders>
          </w:tcPr>
          <w:p w:rsidR="00032DEC" w:rsidRPr="004863F8" w:rsidRDefault="00032DEC" w:rsidP="009624D1">
            <w:pPr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2262" w:type="dxa"/>
            <w:tcBorders>
              <w:left w:val="nil"/>
              <w:bottom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701" w:type="dxa"/>
          </w:tcPr>
          <w:p w:rsidR="00032DEC" w:rsidRPr="004863F8" w:rsidRDefault="00032DEC" w:rsidP="009624D1">
            <w:pPr>
              <w:ind w:right="459"/>
              <w:jc w:val="right"/>
              <w:rPr>
                <w:rFonts w:ascii="Cordia New" w:hAnsi="Cordia New" w:cs="Cordia New"/>
                <w:b/>
                <w:bCs/>
                <w:sz w:val="26"/>
                <w:szCs w:val="26"/>
              </w:rPr>
            </w:pPr>
            <w:r>
              <w:rPr>
                <w:rFonts w:ascii="Cordia New" w:hAnsi="Cordia New" w:cs="Cordia New"/>
                <w:b/>
                <w:bCs/>
                <w:sz w:val="26"/>
                <w:szCs w:val="26"/>
              </w:rPr>
              <w:t>1,999</w:t>
            </w:r>
          </w:p>
        </w:tc>
        <w:tc>
          <w:tcPr>
            <w:tcW w:w="1765" w:type="dxa"/>
            <w:tcBorders>
              <w:bottom w:val="nil"/>
              <w:right w:val="nil"/>
            </w:tcBorders>
          </w:tcPr>
          <w:p w:rsidR="00032DEC" w:rsidRPr="004863F8" w:rsidRDefault="00032DEC" w:rsidP="009624D1">
            <w:pPr>
              <w:jc w:val="center"/>
              <w:rPr>
                <w:rFonts w:ascii="Cordia New" w:hAnsi="Cordia New" w:cs="Cordia New"/>
                <w:sz w:val="26"/>
                <w:szCs w:val="26"/>
              </w:rPr>
            </w:pPr>
          </w:p>
        </w:tc>
      </w:tr>
    </w:tbl>
    <w:p w:rsidR="00032DEC" w:rsidRPr="003C7794" w:rsidRDefault="00032DEC" w:rsidP="00032DEC">
      <w:pPr>
        <w:tabs>
          <w:tab w:val="left" w:pos="284"/>
        </w:tabs>
        <w:ind w:left="284" w:right="29"/>
        <w:jc w:val="both"/>
        <w:rPr>
          <w:rFonts w:ascii="Cordia New" w:hAnsi="Cordia New" w:cs="Cordia New"/>
        </w:rPr>
      </w:pPr>
    </w:p>
    <w:p w:rsidR="001A191D" w:rsidRDefault="00032DEC" w:rsidP="000C3FA7">
      <w:pPr>
        <w:numPr>
          <w:ilvl w:val="0"/>
          <w:numId w:val="9"/>
        </w:numPr>
        <w:spacing w:after="120" w:line="276" w:lineRule="auto"/>
        <w:ind w:left="709" w:right="28" w:hanging="425"/>
        <w:jc w:val="thaiDistribute"/>
        <w:rPr>
          <w:rFonts w:ascii="Cordia New" w:hAnsi="Cordia New" w:cs="Cordia New"/>
        </w:rPr>
      </w:pPr>
      <w:r w:rsidRPr="004863F8">
        <w:rPr>
          <w:rFonts w:ascii="Cordia New" w:hAnsi="Cordia New" w:cs="Cordia New"/>
          <w:cs/>
        </w:rPr>
        <w:t xml:space="preserve">บริษัทได้ว่าจ้างบริษัท อเมริกัน แอ๊พเพรซัล </w:t>
      </w:r>
      <w:r w:rsidRPr="004863F8">
        <w:rPr>
          <w:rFonts w:ascii="Cordia New" w:hAnsi="Cordia New" w:cs="Cordia New"/>
        </w:rPr>
        <w:t>(</w:t>
      </w:r>
      <w:r w:rsidRPr="004863F8">
        <w:rPr>
          <w:rFonts w:ascii="Cordia New" w:hAnsi="Cordia New" w:cs="Cordia New"/>
          <w:cs/>
        </w:rPr>
        <w:t>ประเทศไทย</w:t>
      </w:r>
      <w:r w:rsidRPr="004863F8">
        <w:rPr>
          <w:rFonts w:ascii="Cordia New" w:hAnsi="Cordia New" w:cs="Cordia New"/>
        </w:rPr>
        <w:t xml:space="preserve">) </w:t>
      </w:r>
      <w:r w:rsidRPr="004863F8">
        <w:rPr>
          <w:rFonts w:ascii="Cordia New" w:hAnsi="Cordia New" w:cs="Cordia New"/>
          <w:cs/>
        </w:rPr>
        <w:t xml:space="preserve">จำกัด ทำการประเมินราคาสินทรัพย์ครั้งแรกในปี </w:t>
      </w:r>
      <w:r w:rsidRPr="004863F8">
        <w:rPr>
          <w:rFonts w:ascii="Cordia New" w:hAnsi="Cordia New" w:cs="Cordia New"/>
        </w:rPr>
        <w:t xml:space="preserve">2540  </w:t>
      </w:r>
      <w:r w:rsidRPr="004863F8">
        <w:rPr>
          <w:rFonts w:ascii="Cordia New" w:hAnsi="Cordia New" w:cs="Cordia New"/>
          <w:cs/>
        </w:rPr>
        <w:t xml:space="preserve">ทำการประเมินราคาสินทรัพย์ครั้งที่ </w:t>
      </w:r>
      <w:r w:rsidRPr="004863F8">
        <w:rPr>
          <w:rFonts w:ascii="Cordia New" w:hAnsi="Cordia New" w:cs="Cordia New"/>
        </w:rPr>
        <w:t xml:space="preserve">2  </w:t>
      </w:r>
      <w:r w:rsidRPr="004863F8">
        <w:rPr>
          <w:rFonts w:ascii="Cordia New" w:hAnsi="Cordia New" w:cs="Cordia New"/>
          <w:cs/>
        </w:rPr>
        <w:t xml:space="preserve">เมื่อวันที่ </w:t>
      </w:r>
      <w:r w:rsidRPr="004863F8">
        <w:rPr>
          <w:rFonts w:ascii="Cordia New" w:hAnsi="Cordia New" w:cs="Cordia New"/>
        </w:rPr>
        <w:t xml:space="preserve">11 </w:t>
      </w:r>
      <w:r w:rsidRPr="004863F8">
        <w:rPr>
          <w:rFonts w:ascii="Cordia New" w:hAnsi="Cordia New" w:cs="Cordia New"/>
          <w:cs/>
        </w:rPr>
        <w:t xml:space="preserve">ธันวาคม </w:t>
      </w:r>
      <w:r w:rsidRPr="004863F8">
        <w:rPr>
          <w:rFonts w:ascii="Cordia New" w:hAnsi="Cordia New" w:cs="Cordia New"/>
        </w:rPr>
        <w:t>2545</w:t>
      </w:r>
      <w:r w:rsidRPr="004863F8">
        <w:rPr>
          <w:rFonts w:ascii="Cordia New" w:hAnsi="Cordia New" w:cs="Cordia New"/>
          <w:cs/>
        </w:rPr>
        <w:t xml:space="preserve"> และทำการประเมินราคาสินทรัพย์ ครั้งที่ 3 เมื่อวันที่ 30 มกราคม 2551 ตามลำดับ </w:t>
      </w:r>
    </w:p>
    <w:p w:rsidR="001A191D" w:rsidRDefault="00032DEC" w:rsidP="000C3FA7">
      <w:pPr>
        <w:numPr>
          <w:ilvl w:val="0"/>
          <w:numId w:val="9"/>
        </w:numPr>
        <w:spacing w:after="120" w:line="276" w:lineRule="auto"/>
        <w:ind w:left="709" w:right="28" w:hanging="425"/>
        <w:jc w:val="thaiDistribute"/>
        <w:rPr>
          <w:rFonts w:ascii="Cordia New" w:hAnsi="Cordia New" w:cs="Cordia New"/>
        </w:rPr>
      </w:pPr>
      <w:r w:rsidRPr="001A191D">
        <w:rPr>
          <w:rFonts w:ascii="Cordia New" w:hAnsi="Cordia New" w:cs="Cordia New"/>
          <w:cs/>
        </w:rPr>
        <w:t xml:space="preserve">บริษัท ท่าเรือประจวบ จำกัด ได้ว่าจ้างบริษัท อเมริกัน แอ๊พเพรซัล </w:t>
      </w:r>
      <w:r w:rsidRPr="001A191D">
        <w:rPr>
          <w:rFonts w:ascii="Cordia New" w:hAnsi="Cordia New" w:cs="Cordia New"/>
        </w:rPr>
        <w:t>(</w:t>
      </w:r>
      <w:r w:rsidRPr="001A191D">
        <w:rPr>
          <w:rFonts w:ascii="Cordia New" w:hAnsi="Cordia New" w:cs="Cordia New"/>
          <w:cs/>
        </w:rPr>
        <w:t>ประเทศไทย</w:t>
      </w:r>
      <w:r w:rsidRPr="001A191D">
        <w:rPr>
          <w:rFonts w:ascii="Cordia New" w:hAnsi="Cordia New" w:cs="Cordia New"/>
        </w:rPr>
        <w:t xml:space="preserve">) </w:t>
      </w:r>
      <w:r w:rsidRPr="001A191D">
        <w:rPr>
          <w:rFonts w:ascii="Cordia New" w:hAnsi="Cordia New" w:cs="Cordia New"/>
          <w:cs/>
        </w:rPr>
        <w:t xml:space="preserve">จำกัด ทำการประเมินราคาสินทรัพย์ครั้งแรกเมื่อวันที่ </w:t>
      </w:r>
      <w:r w:rsidRPr="001A191D">
        <w:rPr>
          <w:rFonts w:ascii="Cordia New" w:hAnsi="Cordia New" w:cs="Cordia New"/>
        </w:rPr>
        <w:t xml:space="preserve">25 </w:t>
      </w:r>
      <w:r w:rsidRPr="001A191D">
        <w:rPr>
          <w:rFonts w:ascii="Cordia New" w:hAnsi="Cordia New" w:cs="Cordia New"/>
          <w:cs/>
        </w:rPr>
        <w:t xml:space="preserve">กันยายน </w:t>
      </w:r>
      <w:r w:rsidRPr="001A191D">
        <w:rPr>
          <w:rFonts w:ascii="Cordia New" w:hAnsi="Cordia New" w:cs="Cordia New"/>
        </w:rPr>
        <w:t xml:space="preserve">2541 </w:t>
      </w:r>
      <w:r w:rsidRPr="001A191D">
        <w:rPr>
          <w:rFonts w:ascii="Cordia New" w:hAnsi="Cordia New" w:cs="Cordia New"/>
          <w:cs/>
        </w:rPr>
        <w:t xml:space="preserve">และทำการประเมินราคาสินทรัพย์ครั้งที่ </w:t>
      </w:r>
      <w:r w:rsidRPr="001A191D">
        <w:rPr>
          <w:rFonts w:ascii="Cordia New" w:hAnsi="Cordia New" w:cs="Cordia New"/>
        </w:rPr>
        <w:t xml:space="preserve">2 </w:t>
      </w:r>
      <w:r w:rsidRPr="001A191D">
        <w:rPr>
          <w:rFonts w:ascii="Cordia New" w:hAnsi="Cordia New" w:cs="Cordia New"/>
          <w:cs/>
        </w:rPr>
        <w:t xml:space="preserve">เมื่อวันที่ </w:t>
      </w:r>
      <w:r w:rsidRPr="001A191D">
        <w:rPr>
          <w:rFonts w:ascii="Cordia New" w:hAnsi="Cordia New" w:cs="Cordia New"/>
        </w:rPr>
        <w:t xml:space="preserve">28 </w:t>
      </w:r>
      <w:r w:rsidRPr="001A191D">
        <w:rPr>
          <w:rFonts w:ascii="Cordia New" w:hAnsi="Cordia New" w:cs="Cordia New"/>
          <w:cs/>
        </w:rPr>
        <w:t xml:space="preserve">สิงหาคม </w:t>
      </w:r>
      <w:r w:rsidRPr="001A191D">
        <w:rPr>
          <w:rFonts w:ascii="Cordia New" w:hAnsi="Cordia New" w:cs="Cordia New"/>
        </w:rPr>
        <w:t xml:space="preserve">2546 </w:t>
      </w:r>
      <w:r w:rsidRPr="001A191D">
        <w:rPr>
          <w:rFonts w:ascii="Cordia New" w:hAnsi="Cordia New" w:cs="Cordia New"/>
          <w:cs/>
        </w:rPr>
        <w:t>และทำการประเมินราคาสินทรัพย์ ครั้งที่ 3 เมื่อวันที่ 21 มกราคม 2551 ตามลำดับ</w:t>
      </w:r>
    </w:p>
    <w:p w:rsidR="00032DEC" w:rsidRPr="001A191D" w:rsidRDefault="00032DEC" w:rsidP="000C3FA7">
      <w:pPr>
        <w:numPr>
          <w:ilvl w:val="0"/>
          <w:numId w:val="9"/>
        </w:numPr>
        <w:spacing w:after="120" w:line="276" w:lineRule="auto"/>
        <w:ind w:left="709" w:right="29" w:hanging="425"/>
        <w:jc w:val="thaiDistribute"/>
        <w:rPr>
          <w:rFonts w:ascii="Cordia New" w:hAnsi="Cordia New" w:cs="Cordia New"/>
          <w:b/>
          <w:bCs/>
        </w:rPr>
      </w:pPr>
      <w:r w:rsidRPr="001A191D">
        <w:rPr>
          <w:rFonts w:ascii="Cordia New" w:hAnsi="Cordia New" w:cs="Cordia New"/>
          <w:cs/>
        </w:rPr>
        <w:t xml:space="preserve">บริษัท เวสท์โคสท์ เอ็นจิเนียริ่ง จำกัด ได้ว่าจ้างบริษัท อเมริกัน แอ๊พเพรซัล </w:t>
      </w:r>
      <w:r w:rsidRPr="001A191D">
        <w:rPr>
          <w:rFonts w:ascii="Cordia New" w:hAnsi="Cordia New" w:cs="Cordia New"/>
        </w:rPr>
        <w:t>(</w:t>
      </w:r>
      <w:r w:rsidRPr="001A191D">
        <w:rPr>
          <w:rFonts w:ascii="Cordia New" w:hAnsi="Cordia New" w:cs="Cordia New"/>
          <w:cs/>
        </w:rPr>
        <w:t>ประเทศไทย</w:t>
      </w:r>
      <w:r w:rsidRPr="001A191D">
        <w:rPr>
          <w:rFonts w:ascii="Cordia New" w:hAnsi="Cordia New" w:cs="Cordia New"/>
        </w:rPr>
        <w:t xml:space="preserve">) </w:t>
      </w:r>
      <w:r w:rsidRPr="001A191D">
        <w:rPr>
          <w:rFonts w:ascii="Cordia New" w:hAnsi="Cordia New" w:cs="Cordia New"/>
          <w:cs/>
        </w:rPr>
        <w:t>จำกัด ทำการประเมินราคาสินทรัพย์ครั้งแรกเมื่อวันที่ 9 มกราคม 2551</w:t>
      </w:r>
    </w:p>
    <w:p w:rsidR="00032DEC" w:rsidRPr="003C7794" w:rsidRDefault="00032DEC" w:rsidP="000C3FA7">
      <w:pPr>
        <w:tabs>
          <w:tab w:val="left" w:pos="426"/>
        </w:tabs>
        <w:spacing w:after="120" w:line="276" w:lineRule="auto"/>
        <w:ind w:right="28"/>
        <w:jc w:val="both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</w:rPr>
        <w:lastRenderedPageBreak/>
        <w:t xml:space="preserve">(2)  </w:t>
      </w:r>
      <w:r w:rsidRPr="003C7794">
        <w:rPr>
          <w:rFonts w:ascii="Cordia New" w:hAnsi="Cordia New" w:cs="Cordia New"/>
          <w:b/>
          <w:bCs/>
        </w:rPr>
        <w:tab/>
      </w:r>
      <w:r w:rsidRPr="003C7794">
        <w:rPr>
          <w:rFonts w:ascii="Cordia New" w:hAnsi="Cordia New" w:cs="Cordia New"/>
          <w:b/>
          <w:bCs/>
          <w:u w:val="single"/>
          <w:cs/>
        </w:rPr>
        <w:t>การประเมินราคาที่ดินหรืออาคารที่มีไว้เพื่อขาย</w:t>
      </w:r>
    </w:p>
    <w:p w:rsidR="00032DEC" w:rsidRPr="003C7794" w:rsidRDefault="00032DEC" w:rsidP="000C3FA7">
      <w:pPr>
        <w:spacing w:after="120" w:line="276" w:lineRule="auto"/>
        <w:ind w:left="720" w:right="29"/>
        <w:jc w:val="both"/>
        <w:rPr>
          <w:rFonts w:ascii="Cordia New" w:hAnsi="Cordia New" w:cs="Cordia New"/>
        </w:rPr>
      </w:pPr>
      <w:r w:rsidRPr="003C7794">
        <w:rPr>
          <w:rFonts w:ascii="Cordia New" w:hAnsi="Cordia New" w:cs="Cordia New"/>
        </w:rPr>
        <w:t>-</w:t>
      </w:r>
      <w:r w:rsidRPr="003C7794">
        <w:rPr>
          <w:rFonts w:ascii="Cordia New" w:hAnsi="Cordia New" w:cs="Cordia New"/>
          <w:cs/>
        </w:rPr>
        <w:t>ไม่มี</w:t>
      </w:r>
      <w:r w:rsidRPr="003C7794">
        <w:rPr>
          <w:rFonts w:ascii="Cordia New" w:hAnsi="Cordia New" w:cs="Cordia New"/>
        </w:rPr>
        <w:t xml:space="preserve">-   </w:t>
      </w:r>
    </w:p>
    <w:p w:rsidR="00032DEC" w:rsidRPr="003C7794" w:rsidRDefault="00032DEC" w:rsidP="000C3FA7">
      <w:pPr>
        <w:tabs>
          <w:tab w:val="left" w:pos="426"/>
        </w:tabs>
        <w:spacing w:after="120" w:line="276" w:lineRule="auto"/>
        <w:ind w:right="28"/>
        <w:jc w:val="both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</w:rPr>
        <w:t>(3)</w:t>
      </w:r>
      <w:r w:rsidRPr="003C7794">
        <w:rPr>
          <w:rFonts w:ascii="Cordia New" w:hAnsi="Cordia New" w:cs="Cordia New"/>
          <w:b/>
          <w:bCs/>
        </w:rPr>
        <w:tab/>
      </w:r>
      <w:r w:rsidRPr="004863F8">
        <w:rPr>
          <w:rFonts w:ascii="Cordia New" w:hAnsi="Cordia New" w:cs="Cordia New"/>
          <w:b/>
          <w:bCs/>
          <w:u w:val="single"/>
          <w:cs/>
        </w:rPr>
        <w:t>สิทธิบัตร สัมปทาน ลิขสิทธิ์ เครื่องหมายการค้า</w:t>
      </w:r>
    </w:p>
    <w:p w:rsidR="00032DEC" w:rsidRPr="003C7794" w:rsidRDefault="00032DEC" w:rsidP="000C3FA7">
      <w:pPr>
        <w:spacing w:after="120" w:line="276" w:lineRule="auto"/>
        <w:ind w:left="720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</w:rPr>
        <w:t>-</w:t>
      </w:r>
      <w:r w:rsidRPr="003C7794">
        <w:rPr>
          <w:rFonts w:ascii="Cordia New" w:hAnsi="Cordia New" w:cs="Cordia New"/>
          <w:cs/>
        </w:rPr>
        <w:t>ไม่มี</w:t>
      </w:r>
      <w:r w:rsidRPr="003C7794">
        <w:rPr>
          <w:rFonts w:ascii="Cordia New" w:hAnsi="Cordia New" w:cs="Cordia New"/>
        </w:rPr>
        <w:t>-</w:t>
      </w:r>
    </w:p>
    <w:p w:rsidR="00032DEC" w:rsidRPr="003C7794" w:rsidRDefault="00032DEC" w:rsidP="000C3FA7">
      <w:pPr>
        <w:tabs>
          <w:tab w:val="left" w:pos="426"/>
        </w:tabs>
        <w:spacing w:after="120" w:line="276" w:lineRule="auto"/>
        <w:ind w:right="28"/>
        <w:jc w:val="both"/>
        <w:rPr>
          <w:rFonts w:ascii="Cordia New" w:hAnsi="Cordia New" w:cs="Cordia New"/>
          <w:b/>
          <w:bCs/>
        </w:rPr>
      </w:pPr>
      <w:r w:rsidRPr="003C7794">
        <w:rPr>
          <w:rFonts w:ascii="Cordia New" w:hAnsi="Cordia New" w:cs="Cordia New"/>
          <w:b/>
          <w:bCs/>
        </w:rPr>
        <w:t>(4)</w:t>
      </w:r>
      <w:r w:rsidRPr="003C7794">
        <w:rPr>
          <w:rFonts w:ascii="Cordia New" w:hAnsi="Cordia New" w:cs="Cordia New"/>
          <w:b/>
          <w:bCs/>
        </w:rPr>
        <w:tab/>
      </w:r>
      <w:r w:rsidRPr="004863F8">
        <w:rPr>
          <w:rFonts w:ascii="Cordia New" w:hAnsi="Cordia New" w:cs="Cordia New"/>
          <w:b/>
          <w:bCs/>
          <w:u w:val="single"/>
          <w:cs/>
        </w:rPr>
        <w:t>นโยบายการลงทุนในบริษัทย่อย กิจการที่ควบคุมร่วมกัน และเงินลงทุนระยะยาวอื่น</w:t>
      </w:r>
    </w:p>
    <w:p w:rsidR="00032DEC" w:rsidRPr="003C7794" w:rsidRDefault="00032DEC" w:rsidP="000C3FA7">
      <w:pPr>
        <w:pStyle w:val="BodyText2"/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3C7794">
        <w:rPr>
          <w:rFonts w:ascii="Cordia New" w:hAnsi="Cordia New" w:cs="Cordia New"/>
          <w:sz w:val="28"/>
          <w:szCs w:val="28"/>
          <w:cs/>
        </w:rPr>
        <w:t xml:space="preserve">บริษัทมีเงินลงทุนในบริษัทย่อย </w:t>
      </w:r>
      <w:r w:rsidRPr="003C7794">
        <w:rPr>
          <w:rFonts w:ascii="Cordia New" w:hAnsi="Cordia New" w:cs="Cordia New"/>
          <w:sz w:val="28"/>
          <w:szCs w:val="28"/>
        </w:rPr>
        <w:t xml:space="preserve">3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แห่ง มูลค่าราคาทุนรวม </w:t>
      </w:r>
      <w:r w:rsidR="001A191D">
        <w:rPr>
          <w:rFonts w:ascii="Cordia New" w:hAnsi="Cordia New" w:cs="Cordia New"/>
          <w:sz w:val="28"/>
          <w:szCs w:val="28"/>
        </w:rPr>
        <w:t>24,080</w:t>
      </w:r>
      <w:r w:rsidRPr="003C7794">
        <w:rPr>
          <w:rFonts w:ascii="Cordia New" w:hAnsi="Cordia New" w:cs="Cordia New"/>
          <w:sz w:val="28"/>
          <w:szCs w:val="28"/>
        </w:rPr>
        <w:t xml:space="preserve">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ล้านบาท มีเงินลงทุนในกิจการที่ควบคุมร่วมกัน </w:t>
      </w:r>
      <w:r w:rsidRPr="003C7794">
        <w:rPr>
          <w:rFonts w:ascii="Cordia New" w:hAnsi="Cordia New" w:cs="Cordia New"/>
          <w:sz w:val="28"/>
          <w:szCs w:val="28"/>
        </w:rPr>
        <w:t>1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 แห่ง มูลค่าราคาทุน 5</w:t>
      </w:r>
      <w:r w:rsidRPr="003C7794">
        <w:rPr>
          <w:rFonts w:ascii="Cordia New" w:hAnsi="Cordia New" w:cs="Cordia New"/>
          <w:sz w:val="28"/>
          <w:szCs w:val="28"/>
        </w:rPr>
        <w:t>,</w:t>
      </w:r>
      <w:r w:rsidRPr="003C7794">
        <w:rPr>
          <w:rFonts w:ascii="Cordia New" w:hAnsi="Cordia New" w:cs="Cordia New"/>
          <w:sz w:val="28"/>
          <w:szCs w:val="28"/>
          <w:cs/>
        </w:rPr>
        <w:t>441 ล้านบาท และมีเงินลงทุนในบริษัทที่เกี่ยวข้องกัน 1</w:t>
      </w:r>
      <w:r w:rsidRPr="003C7794">
        <w:rPr>
          <w:rFonts w:ascii="Cordia New" w:hAnsi="Cordia New" w:cs="Cordia New"/>
          <w:sz w:val="28"/>
          <w:szCs w:val="28"/>
        </w:rPr>
        <w:t xml:space="preserve"> </w:t>
      </w:r>
      <w:r w:rsidRPr="003C7794">
        <w:rPr>
          <w:rFonts w:ascii="Cordia New" w:hAnsi="Cordia New" w:cs="Cordia New"/>
          <w:sz w:val="28"/>
          <w:szCs w:val="28"/>
          <w:cs/>
        </w:rPr>
        <w:t>แห่ง มูลค่าราคาทุน</w:t>
      </w:r>
      <w:r w:rsidRPr="003C7794">
        <w:rPr>
          <w:rFonts w:ascii="Cordia New" w:hAnsi="Cordia New" w:cs="Cordia New"/>
          <w:sz w:val="28"/>
          <w:szCs w:val="28"/>
        </w:rPr>
        <w:t xml:space="preserve"> 294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 ล้านบาท </w:t>
      </w:r>
    </w:p>
    <w:p w:rsidR="00032DEC" w:rsidRDefault="00032DEC" w:rsidP="000C3FA7">
      <w:pPr>
        <w:pStyle w:val="BodyText2"/>
        <w:spacing w:after="12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3C7794">
        <w:rPr>
          <w:rFonts w:ascii="Cordia New" w:hAnsi="Cordia New" w:cs="Cordia New"/>
          <w:sz w:val="28"/>
          <w:szCs w:val="28"/>
          <w:cs/>
        </w:rPr>
        <w:t xml:space="preserve"> ณ วันที่ </w:t>
      </w:r>
      <w:r w:rsidRPr="003C7794">
        <w:rPr>
          <w:rFonts w:ascii="Cordia New" w:hAnsi="Cordia New" w:cs="Cordia New"/>
          <w:sz w:val="28"/>
          <w:szCs w:val="28"/>
        </w:rPr>
        <w:t xml:space="preserve">31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ธันวาคม </w:t>
      </w:r>
      <w:r>
        <w:rPr>
          <w:rFonts w:ascii="Cordia New" w:hAnsi="Cordia New" w:cs="Cordia New"/>
          <w:sz w:val="28"/>
          <w:szCs w:val="28"/>
        </w:rPr>
        <w:t>2555</w:t>
      </w:r>
      <w:r w:rsidRPr="003C7794">
        <w:rPr>
          <w:rFonts w:ascii="Cordia New" w:hAnsi="Cordia New" w:cs="Cordia New"/>
          <w:sz w:val="28"/>
          <w:szCs w:val="28"/>
        </w:rPr>
        <w:t xml:space="preserve">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มูลค่าเงินลงทุนตามวิธีราคาทุนของบริษัท สำหรับเงินลงทุนในบริษัทย่อย มีจำนวน </w:t>
      </w:r>
      <w:r w:rsidR="001A191D">
        <w:rPr>
          <w:rFonts w:ascii="Cordia New" w:hAnsi="Cordia New" w:cs="Cordia New"/>
          <w:sz w:val="28"/>
          <w:szCs w:val="28"/>
        </w:rPr>
        <w:t>24,080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 ล้านบาท และมีมูลค่าเงินลงทุนสุทธิจากค่าเผื่อการด้อยค่าของเงินลงทุนในกิจการที่ควบคุมร่วมกันและบริษัทที่เกี่ยวข้องกันจำนวน 4</w:t>
      </w:r>
      <w:r w:rsidRPr="003C7794">
        <w:rPr>
          <w:rFonts w:ascii="Cordia New" w:hAnsi="Cordia New" w:cs="Cordia New"/>
          <w:sz w:val="28"/>
          <w:szCs w:val="28"/>
        </w:rPr>
        <w:t xml:space="preserve">,503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ล้านบาท และเท่ากับศูนย์ ตามลำดับ หรือคิดเป็นร้อยละ </w:t>
      </w:r>
      <w:r w:rsidR="000C3FA7">
        <w:rPr>
          <w:rFonts w:ascii="Cordia New" w:hAnsi="Cordia New" w:cs="Cordia New"/>
          <w:sz w:val="28"/>
          <w:szCs w:val="28"/>
        </w:rPr>
        <w:t>36.0</w:t>
      </w:r>
      <w:r w:rsidRPr="003C7794">
        <w:rPr>
          <w:rFonts w:ascii="Cordia New" w:hAnsi="Cordia New" w:cs="Cordia New"/>
          <w:sz w:val="28"/>
          <w:szCs w:val="28"/>
        </w:rPr>
        <w:t xml:space="preserve">   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ร้อยละ </w:t>
      </w:r>
      <w:r w:rsidR="000C3FA7">
        <w:rPr>
          <w:rFonts w:ascii="Cordia New" w:hAnsi="Cordia New" w:cs="Cordia New"/>
          <w:sz w:val="28"/>
          <w:szCs w:val="28"/>
        </w:rPr>
        <w:t>6.7</w:t>
      </w:r>
      <w:r w:rsidRPr="003C7794">
        <w:rPr>
          <w:rFonts w:ascii="Cordia New" w:hAnsi="Cordia New" w:cs="Cordia New"/>
          <w:sz w:val="28"/>
          <w:szCs w:val="28"/>
          <w:cs/>
        </w:rPr>
        <w:t xml:space="preserve"> </w:t>
      </w:r>
      <w:r w:rsidRPr="003C7794">
        <w:rPr>
          <w:rFonts w:ascii="Cordia New" w:hAnsi="Cordia New" w:cs="Cordia New" w:hint="cs"/>
          <w:sz w:val="28"/>
          <w:szCs w:val="28"/>
          <w:cs/>
        </w:rPr>
        <w:t>และร้อยละศูนย์ ของสินทรัพย์รวมของบริษัท</w:t>
      </w:r>
    </w:p>
    <w:p w:rsidR="005B379B" w:rsidRPr="005B379B" w:rsidRDefault="005B379B" w:rsidP="000C3FA7">
      <w:pPr>
        <w:pStyle w:val="BodyText2"/>
        <w:spacing w:after="120" w:line="276" w:lineRule="auto"/>
        <w:jc w:val="thaiDistribute"/>
        <w:rPr>
          <w:rFonts w:ascii="Cordia New" w:hAnsi="Cordia New" w:cs="Cordia New"/>
          <w:sz w:val="28"/>
          <w:szCs w:val="28"/>
          <w:cs/>
        </w:rPr>
      </w:pPr>
      <w:r>
        <w:rPr>
          <w:rFonts w:ascii="Cordia New" w:hAnsi="Cordia New" w:cs="Cordia New" w:hint="cs"/>
          <w:sz w:val="28"/>
          <w:szCs w:val="28"/>
          <w:cs/>
        </w:rPr>
        <w:t xml:space="preserve">นอกจากนี้ บริษัทยังมีเงินลงทุนในกิจการที่ควบคุมร่วมกันอีก </w:t>
      </w:r>
      <w:r>
        <w:rPr>
          <w:rFonts w:ascii="Cordia New" w:hAnsi="Cordia New" w:cs="Cordia New"/>
          <w:sz w:val="28"/>
          <w:szCs w:val="28"/>
        </w:rPr>
        <w:t xml:space="preserve">1 </w:t>
      </w:r>
      <w:r>
        <w:rPr>
          <w:rFonts w:ascii="Cordia New" w:hAnsi="Cordia New" w:cs="Cordia New" w:hint="cs"/>
          <w:sz w:val="28"/>
          <w:szCs w:val="28"/>
          <w:cs/>
        </w:rPr>
        <w:t xml:space="preserve">แห่ง ซึ่งเป็นการถือหุ้นผ่านบริษัทย่อย โดย ณ วันที่ </w:t>
      </w:r>
      <w:r>
        <w:rPr>
          <w:rFonts w:ascii="Cordia New" w:hAnsi="Cordia New" w:cs="Cordia New"/>
          <w:sz w:val="28"/>
          <w:szCs w:val="28"/>
        </w:rPr>
        <w:t xml:space="preserve">31 </w:t>
      </w:r>
      <w:r>
        <w:rPr>
          <w:rFonts w:ascii="Cordia New" w:hAnsi="Cordia New" w:cs="Cordia New" w:hint="cs"/>
          <w:sz w:val="28"/>
          <w:szCs w:val="28"/>
          <w:cs/>
        </w:rPr>
        <w:t xml:space="preserve">ธันวาคม </w:t>
      </w:r>
      <w:r>
        <w:rPr>
          <w:rFonts w:ascii="Cordia New" w:hAnsi="Cordia New" w:cs="Cordia New"/>
          <w:sz w:val="28"/>
          <w:szCs w:val="28"/>
        </w:rPr>
        <w:t xml:space="preserve">2555 </w:t>
      </w:r>
      <w:r>
        <w:rPr>
          <w:rFonts w:ascii="Cordia New" w:hAnsi="Cordia New" w:cs="Cordia New" w:hint="cs"/>
          <w:sz w:val="28"/>
          <w:szCs w:val="28"/>
          <w:cs/>
        </w:rPr>
        <w:t>มีมูลค่าเงินลงทุน</w:t>
      </w:r>
      <w:r>
        <w:rPr>
          <w:rFonts w:ascii="Cordia New" w:hAnsi="Cordia New" w:cs="Cordia New"/>
          <w:sz w:val="28"/>
          <w:szCs w:val="28"/>
        </w:rPr>
        <w:t xml:space="preserve"> 768 </w:t>
      </w:r>
      <w:r>
        <w:rPr>
          <w:rFonts w:ascii="Cordia New" w:hAnsi="Cordia New" w:cs="Cordia New" w:hint="cs"/>
          <w:sz w:val="28"/>
          <w:szCs w:val="28"/>
          <w:cs/>
        </w:rPr>
        <w:t>ล้านบาท</w:t>
      </w:r>
    </w:p>
    <w:p w:rsidR="00E64923" w:rsidRPr="003C7794" w:rsidRDefault="00E64923" w:rsidP="00032DEC">
      <w:pPr>
        <w:pStyle w:val="Heading4"/>
        <w:spacing w:before="120" w:after="120" w:line="276" w:lineRule="auto"/>
        <w:rPr>
          <w:rFonts w:ascii="Cordia New" w:hAnsi="Cordia New" w:cs="Cordia New"/>
          <w:sz w:val="28"/>
          <w:szCs w:val="28"/>
        </w:rPr>
      </w:pPr>
      <w:r w:rsidRPr="003C7794">
        <w:rPr>
          <w:rFonts w:ascii="Cordia New" w:hAnsi="Cordia New" w:cs="Cordia New"/>
          <w:sz w:val="28"/>
          <w:szCs w:val="28"/>
          <w:cs/>
        </w:rPr>
        <w:t xml:space="preserve"> </w:t>
      </w:r>
    </w:p>
    <w:sectPr w:rsidR="00E64923" w:rsidRPr="003C7794" w:rsidSect="00DC381D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440" w:bottom="992" w:left="1440" w:header="720" w:footer="437" w:gutter="0"/>
      <w:pgNumType w:start="7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B57" w:rsidRDefault="00A07B57">
      <w:r>
        <w:separator/>
      </w:r>
    </w:p>
  </w:endnote>
  <w:endnote w:type="continuationSeparator" w:id="0">
    <w:p w:rsidR="00A07B57" w:rsidRDefault="00A07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7" w:rsidRDefault="006A63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115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1157">
      <w:rPr>
        <w:rStyle w:val="PageNumber"/>
        <w:noProof/>
      </w:rPr>
      <w:t>1</w:t>
    </w:r>
    <w:r>
      <w:rPr>
        <w:rStyle w:val="PageNumber"/>
      </w:rPr>
      <w:fldChar w:fldCharType="end"/>
    </w:r>
  </w:p>
  <w:p w:rsidR="008C1157" w:rsidRDefault="008C11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7" w:rsidRPr="008E2E13" w:rsidRDefault="006A63CE" w:rsidP="008E2E13">
    <w:pPr>
      <w:pStyle w:val="Footer"/>
      <w:framePr w:wrap="around" w:vAnchor="text" w:hAnchor="page" w:x="10201" w:yAlign="bottom"/>
      <w:rPr>
        <w:rStyle w:val="PageNumber"/>
        <w:rFonts w:ascii="Cordia New" w:hAnsi="Cordia New" w:cs="Cordia New"/>
      </w:rPr>
    </w:pPr>
    <w:r w:rsidRPr="008E2E13">
      <w:rPr>
        <w:rStyle w:val="PageNumber"/>
        <w:rFonts w:ascii="Cordia New" w:hAnsi="Cordia New" w:cs="Cordia New"/>
      </w:rPr>
      <w:fldChar w:fldCharType="begin"/>
    </w:r>
    <w:r w:rsidR="008C1157" w:rsidRPr="008E2E13">
      <w:rPr>
        <w:rStyle w:val="PageNumber"/>
        <w:rFonts w:ascii="Cordia New" w:hAnsi="Cordia New" w:cs="Cordia New"/>
      </w:rPr>
      <w:instrText xml:space="preserve">PAGE  </w:instrText>
    </w:r>
    <w:r w:rsidRPr="008E2E13">
      <w:rPr>
        <w:rStyle w:val="PageNumber"/>
        <w:rFonts w:ascii="Cordia New" w:hAnsi="Cordia New" w:cs="Cordia New"/>
      </w:rPr>
      <w:fldChar w:fldCharType="separate"/>
    </w:r>
    <w:r w:rsidR="00071FD3">
      <w:rPr>
        <w:rStyle w:val="PageNumber"/>
        <w:rFonts w:ascii="Cordia New" w:hAnsi="Cordia New" w:cs="Cordia New"/>
        <w:noProof/>
      </w:rPr>
      <w:t>77</w:t>
    </w:r>
    <w:r w:rsidRPr="008E2E13">
      <w:rPr>
        <w:rStyle w:val="PageNumber"/>
        <w:rFonts w:ascii="Cordia New" w:hAnsi="Cordia New" w:cs="Cordia New"/>
      </w:rPr>
      <w:fldChar w:fldCharType="end"/>
    </w:r>
  </w:p>
  <w:p w:rsidR="008C1157" w:rsidRDefault="008C11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B57" w:rsidRDefault="00A07B57">
      <w:r>
        <w:separator/>
      </w:r>
    </w:p>
  </w:footnote>
  <w:footnote w:type="continuationSeparator" w:id="0">
    <w:p w:rsidR="00A07B57" w:rsidRDefault="00A07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157" w:rsidRDefault="006A63CE">
    <w:pPr>
      <w:pStyle w:val="Header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5pt;margin-top:-.7pt;width:341.2pt;height:35.9pt;z-index:251657728;mso-height-percent:200;mso-height-percent:200;mso-width-relative:margin;mso-height-relative:margin" filled="f" stroked="f">
          <v:textbox style="mso-next-textbox:#_x0000_s2049;mso-fit-shape-to-text:t">
            <w:txbxContent>
              <w:p w:rsidR="008C1157" w:rsidRDefault="008C1157" w:rsidP="00462FB9">
                <w:pPr>
                  <w:jc w:val="right"/>
                </w:pPr>
                <w:r w:rsidRPr="005F4FAE">
                  <w:rPr>
                    <w:rFonts w:ascii="Cordia New" w:hAnsi="Cordia New" w:cs="Cordia New"/>
                    <w:color w:val="7F7F7F"/>
                    <w:sz w:val="24"/>
                    <w:szCs w:val="24"/>
                    <w:cs/>
                  </w:rPr>
                  <w:t xml:space="preserve">                    บริษัท สหวิริยาสตีลอินดัสตรี จำกัด (มหาชน)</w:t>
                </w:r>
                <w:r>
                  <w:rPr>
                    <w:cs/>
                  </w:rPr>
                  <w:t xml:space="preserve">  </w:t>
                </w:r>
                <w:r w:rsidR="000C3FA7">
                  <w:rPr>
                    <w:noProof/>
                    <w:sz w:val="20"/>
                    <w:szCs w:val="20"/>
                    <w:lang w:eastAsia="en-US"/>
                  </w:rPr>
                  <w:drawing>
                    <wp:inline distT="0" distB="0" distL="0" distR="0">
                      <wp:extent cx="276225" cy="304800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2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2DC3"/>
    <w:multiLevelType w:val="singleLevel"/>
    <w:tmpl w:val="041E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126C624E"/>
    <w:multiLevelType w:val="singleLevel"/>
    <w:tmpl w:val="0409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>
    <w:nsid w:val="1572622A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A56880"/>
    <w:multiLevelType w:val="singleLevel"/>
    <w:tmpl w:val="041E000F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22E610C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C01F2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3C647B8"/>
    <w:multiLevelType w:val="singleLevel"/>
    <w:tmpl w:val="C11285E8"/>
    <w:lvl w:ilvl="0">
      <w:start w:val="1"/>
      <w:numFmt w:val="decimal"/>
      <w:lvlText w:val="(%1)"/>
      <w:lvlJc w:val="left"/>
      <w:pPr>
        <w:tabs>
          <w:tab w:val="num" w:pos="0"/>
        </w:tabs>
        <w:ind w:left="0" w:hanging="540"/>
      </w:pPr>
      <w:rPr>
        <w:rFonts w:ascii="Cordia New" w:hAnsi="Cordia New" w:cs="Cordia New" w:hint="default"/>
        <w:sz w:val="28"/>
        <w:szCs w:val="28"/>
        <w:u w:val="none"/>
      </w:rPr>
    </w:lvl>
  </w:abstractNum>
  <w:abstractNum w:abstractNumId="7">
    <w:nsid w:val="52CE7C64"/>
    <w:multiLevelType w:val="singleLevel"/>
    <w:tmpl w:val="041E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57F2221C"/>
    <w:multiLevelType w:val="multilevel"/>
    <w:tmpl w:val="93A0066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9814D0B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0344F"/>
    <w:rsid w:val="00005F82"/>
    <w:rsid w:val="000101E3"/>
    <w:rsid w:val="00024F95"/>
    <w:rsid w:val="00032DEC"/>
    <w:rsid w:val="0003372E"/>
    <w:rsid w:val="00043990"/>
    <w:rsid w:val="00045E6E"/>
    <w:rsid w:val="000505C1"/>
    <w:rsid w:val="0005764E"/>
    <w:rsid w:val="00067625"/>
    <w:rsid w:val="00071FD3"/>
    <w:rsid w:val="000739B3"/>
    <w:rsid w:val="00082504"/>
    <w:rsid w:val="00082CF2"/>
    <w:rsid w:val="00085019"/>
    <w:rsid w:val="0008618E"/>
    <w:rsid w:val="00093D97"/>
    <w:rsid w:val="000A4C47"/>
    <w:rsid w:val="000C3FA7"/>
    <w:rsid w:val="000D37A6"/>
    <w:rsid w:val="000D44DD"/>
    <w:rsid w:val="000F233A"/>
    <w:rsid w:val="00110A29"/>
    <w:rsid w:val="00133A9C"/>
    <w:rsid w:val="0013716A"/>
    <w:rsid w:val="00142F89"/>
    <w:rsid w:val="001559C7"/>
    <w:rsid w:val="00157137"/>
    <w:rsid w:val="0015790C"/>
    <w:rsid w:val="001676CE"/>
    <w:rsid w:val="001822A5"/>
    <w:rsid w:val="00182F9C"/>
    <w:rsid w:val="00193A97"/>
    <w:rsid w:val="00194EEF"/>
    <w:rsid w:val="001A191D"/>
    <w:rsid w:val="001A244C"/>
    <w:rsid w:val="001A4B62"/>
    <w:rsid w:val="001E13DD"/>
    <w:rsid w:val="001F46C8"/>
    <w:rsid w:val="00221911"/>
    <w:rsid w:val="002379D7"/>
    <w:rsid w:val="00243455"/>
    <w:rsid w:val="00253B3C"/>
    <w:rsid w:val="00253BE3"/>
    <w:rsid w:val="00254809"/>
    <w:rsid w:val="002660F5"/>
    <w:rsid w:val="00270F49"/>
    <w:rsid w:val="00290B50"/>
    <w:rsid w:val="002A0E22"/>
    <w:rsid w:val="002A7CAE"/>
    <w:rsid w:val="002B12E3"/>
    <w:rsid w:val="002E262C"/>
    <w:rsid w:val="002E3EDE"/>
    <w:rsid w:val="003128D5"/>
    <w:rsid w:val="00320120"/>
    <w:rsid w:val="00351808"/>
    <w:rsid w:val="00360589"/>
    <w:rsid w:val="00361B38"/>
    <w:rsid w:val="003642AC"/>
    <w:rsid w:val="00371967"/>
    <w:rsid w:val="00376293"/>
    <w:rsid w:val="00386A2C"/>
    <w:rsid w:val="00387028"/>
    <w:rsid w:val="0039612B"/>
    <w:rsid w:val="003A6304"/>
    <w:rsid w:val="003A746F"/>
    <w:rsid w:val="003C0A4B"/>
    <w:rsid w:val="003C7794"/>
    <w:rsid w:val="003D282B"/>
    <w:rsid w:val="003D7FBE"/>
    <w:rsid w:val="003E6D4B"/>
    <w:rsid w:val="0040344F"/>
    <w:rsid w:val="004129AB"/>
    <w:rsid w:val="0041516C"/>
    <w:rsid w:val="00421FF4"/>
    <w:rsid w:val="00440172"/>
    <w:rsid w:val="00451AEC"/>
    <w:rsid w:val="00453BEC"/>
    <w:rsid w:val="00462FB9"/>
    <w:rsid w:val="004863F8"/>
    <w:rsid w:val="004931F6"/>
    <w:rsid w:val="004C0886"/>
    <w:rsid w:val="004F546E"/>
    <w:rsid w:val="00510EDE"/>
    <w:rsid w:val="00521B9B"/>
    <w:rsid w:val="005810F7"/>
    <w:rsid w:val="0059038A"/>
    <w:rsid w:val="005908DD"/>
    <w:rsid w:val="00591ACE"/>
    <w:rsid w:val="005A3BF8"/>
    <w:rsid w:val="005B0574"/>
    <w:rsid w:val="005B2283"/>
    <w:rsid w:val="005B379B"/>
    <w:rsid w:val="005C54F7"/>
    <w:rsid w:val="005D3EA6"/>
    <w:rsid w:val="005D5442"/>
    <w:rsid w:val="005E3E08"/>
    <w:rsid w:val="005E42F2"/>
    <w:rsid w:val="005F4FAE"/>
    <w:rsid w:val="0060254B"/>
    <w:rsid w:val="00604B03"/>
    <w:rsid w:val="0062017F"/>
    <w:rsid w:val="006262F1"/>
    <w:rsid w:val="00634CA1"/>
    <w:rsid w:val="006400F1"/>
    <w:rsid w:val="00641502"/>
    <w:rsid w:val="00643B05"/>
    <w:rsid w:val="006530CE"/>
    <w:rsid w:val="0065419D"/>
    <w:rsid w:val="00662D4F"/>
    <w:rsid w:val="00667FC5"/>
    <w:rsid w:val="00680568"/>
    <w:rsid w:val="00697BE8"/>
    <w:rsid w:val="006A63CE"/>
    <w:rsid w:val="006E6CDB"/>
    <w:rsid w:val="006F260E"/>
    <w:rsid w:val="006F2EAE"/>
    <w:rsid w:val="006F3573"/>
    <w:rsid w:val="007018E3"/>
    <w:rsid w:val="00706716"/>
    <w:rsid w:val="0073501C"/>
    <w:rsid w:val="00736307"/>
    <w:rsid w:val="00751B35"/>
    <w:rsid w:val="007A730B"/>
    <w:rsid w:val="007B03D8"/>
    <w:rsid w:val="007D042F"/>
    <w:rsid w:val="007D6367"/>
    <w:rsid w:val="007E0893"/>
    <w:rsid w:val="007E0D36"/>
    <w:rsid w:val="007E2519"/>
    <w:rsid w:val="007E29C2"/>
    <w:rsid w:val="007E64E1"/>
    <w:rsid w:val="00817D8F"/>
    <w:rsid w:val="00823C02"/>
    <w:rsid w:val="00860431"/>
    <w:rsid w:val="0086174E"/>
    <w:rsid w:val="008866E0"/>
    <w:rsid w:val="008A1337"/>
    <w:rsid w:val="008A20EB"/>
    <w:rsid w:val="008B06AF"/>
    <w:rsid w:val="008C1157"/>
    <w:rsid w:val="008D4476"/>
    <w:rsid w:val="008E2E13"/>
    <w:rsid w:val="008E74E9"/>
    <w:rsid w:val="008F00EB"/>
    <w:rsid w:val="008F1F0E"/>
    <w:rsid w:val="008F40E6"/>
    <w:rsid w:val="00901725"/>
    <w:rsid w:val="00914632"/>
    <w:rsid w:val="00942DB3"/>
    <w:rsid w:val="00943615"/>
    <w:rsid w:val="00943E8A"/>
    <w:rsid w:val="00950A90"/>
    <w:rsid w:val="009514C9"/>
    <w:rsid w:val="0095281F"/>
    <w:rsid w:val="009624D1"/>
    <w:rsid w:val="00983ED7"/>
    <w:rsid w:val="00995066"/>
    <w:rsid w:val="009A1661"/>
    <w:rsid w:val="009A6F70"/>
    <w:rsid w:val="009B4065"/>
    <w:rsid w:val="009B6E96"/>
    <w:rsid w:val="00A01A26"/>
    <w:rsid w:val="00A02028"/>
    <w:rsid w:val="00A02EFA"/>
    <w:rsid w:val="00A03B19"/>
    <w:rsid w:val="00A07B57"/>
    <w:rsid w:val="00A275EC"/>
    <w:rsid w:val="00A33E33"/>
    <w:rsid w:val="00A34D53"/>
    <w:rsid w:val="00A37F06"/>
    <w:rsid w:val="00A472C3"/>
    <w:rsid w:val="00A877DF"/>
    <w:rsid w:val="00AA0CB4"/>
    <w:rsid w:val="00AA27A9"/>
    <w:rsid w:val="00AB31F4"/>
    <w:rsid w:val="00AE1CEE"/>
    <w:rsid w:val="00AE6D0B"/>
    <w:rsid w:val="00AF39B3"/>
    <w:rsid w:val="00AF3D02"/>
    <w:rsid w:val="00AF5A16"/>
    <w:rsid w:val="00B13833"/>
    <w:rsid w:val="00B32960"/>
    <w:rsid w:val="00B37DAA"/>
    <w:rsid w:val="00B52BCE"/>
    <w:rsid w:val="00B533B7"/>
    <w:rsid w:val="00B57183"/>
    <w:rsid w:val="00B71AB5"/>
    <w:rsid w:val="00B73802"/>
    <w:rsid w:val="00B77469"/>
    <w:rsid w:val="00B804A0"/>
    <w:rsid w:val="00B83B76"/>
    <w:rsid w:val="00B97B8D"/>
    <w:rsid w:val="00BA35AD"/>
    <w:rsid w:val="00BC6F7C"/>
    <w:rsid w:val="00BD0DF1"/>
    <w:rsid w:val="00BE025D"/>
    <w:rsid w:val="00BF6297"/>
    <w:rsid w:val="00C02B28"/>
    <w:rsid w:val="00C03BAA"/>
    <w:rsid w:val="00C076ED"/>
    <w:rsid w:val="00C21CE8"/>
    <w:rsid w:val="00C259BD"/>
    <w:rsid w:val="00C25AF3"/>
    <w:rsid w:val="00C45869"/>
    <w:rsid w:val="00C55B88"/>
    <w:rsid w:val="00C6245B"/>
    <w:rsid w:val="00C7553F"/>
    <w:rsid w:val="00C86D6F"/>
    <w:rsid w:val="00C9468E"/>
    <w:rsid w:val="00C94F1E"/>
    <w:rsid w:val="00CC091E"/>
    <w:rsid w:val="00CE172C"/>
    <w:rsid w:val="00CE1A9F"/>
    <w:rsid w:val="00CE6A44"/>
    <w:rsid w:val="00D250DE"/>
    <w:rsid w:val="00D3040D"/>
    <w:rsid w:val="00D36F3A"/>
    <w:rsid w:val="00D45B60"/>
    <w:rsid w:val="00D46847"/>
    <w:rsid w:val="00D470E4"/>
    <w:rsid w:val="00D62312"/>
    <w:rsid w:val="00D9329F"/>
    <w:rsid w:val="00D96622"/>
    <w:rsid w:val="00DB5B9E"/>
    <w:rsid w:val="00DB6405"/>
    <w:rsid w:val="00DC381D"/>
    <w:rsid w:val="00DD78D0"/>
    <w:rsid w:val="00DE2DD1"/>
    <w:rsid w:val="00DE57F7"/>
    <w:rsid w:val="00DF0D1A"/>
    <w:rsid w:val="00DF7DFA"/>
    <w:rsid w:val="00E12519"/>
    <w:rsid w:val="00E1479A"/>
    <w:rsid w:val="00E24A4D"/>
    <w:rsid w:val="00E25630"/>
    <w:rsid w:val="00E30DE3"/>
    <w:rsid w:val="00E64923"/>
    <w:rsid w:val="00E85E34"/>
    <w:rsid w:val="00EA216F"/>
    <w:rsid w:val="00EB127A"/>
    <w:rsid w:val="00EC0C31"/>
    <w:rsid w:val="00EC1A85"/>
    <w:rsid w:val="00ED2664"/>
    <w:rsid w:val="00ED34C2"/>
    <w:rsid w:val="00EE23B5"/>
    <w:rsid w:val="00EF6E1D"/>
    <w:rsid w:val="00F118CB"/>
    <w:rsid w:val="00F1216E"/>
    <w:rsid w:val="00F23A57"/>
    <w:rsid w:val="00F34D14"/>
    <w:rsid w:val="00F3769A"/>
    <w:rsid w:val="00F40DFB"/>
    <w:rsid w:val="00F5004F"/>
    <w:rsid w:val="00F63D83"/>
    <w:rsid w:val="00F758B5"/>
    <w:rsid w:val="00F77241"/>
    <w:rsid w:val="00FA274F"/>
    <w:rsid w:val="00FA2DC2"/>
    <w:rsid w:val="00FC70DD"/>
    <w:rsid w:val="00FD2BAB"/>
    <w:rsid w:val="00FD5238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2AC"/>
    <w:rPr>
      <w:rFonts w:ascii="AngsanaUPC" w:hAnsi="AngsanaUPC" w:cs="AngsanaUPC"/>
      <w:sz w:val="28"/>
      <w:szCs w:val="28"/>
      <w:lang w:eastAsia="zh-CN"/>
    </w:rPr>
  </w:style>
  <w:style w:type="paragraph" w:styleId="Heading1">
    <w:name w:val="heading 1"/>
    <w:basedOn w:val="Normal"/>
    <w:next w:val="Normal"/>
    <w:qFormat/>
    <w:rsid w:val="003E6D4B"/>
    <w:pPr>
      <w:keepNext/>
      <w:outlineLvl w:val="0"/>
    </w:pPr>
    <w:rPr>
      <w:rFonts w:ascii="BrowalliaUPC" w:hAnsi="BrowalliaUPC" w:cs="BrowalliaUPC"/>
      <w:b/>
      <w:bCs/>
      <w:u w:val="single"/>
    </w:rPr>
  </w:style>
  <w:style w:type="paragraph" w:styleId="Heading2">
    <w:name w:val="heading 2"/>
    <w:basedOn w:val="Normal"/>
    <w:next w:val="Normal"/>
    <w:qFormat/>
    <w:rsid w:val="003E6D4B"/>
    <w:pPr>
      <w:keepNext/>
      <w:ind w:right="29"/>
      <w:jc w:val="both"/>
      <w:outlineLvl w:val="1"/>
    </w:pPr>
    <w:rPr>
      <w:b/>
      <w:bCs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3E6D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3E6D4B"/>
    <w:pPr>
      <w:keepNext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qFormat/>
    <w:rsid w:val="003E6D4B"/>
    <w:pPr>
      <w:keepNext/>
      <w:ind w:right="29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3E6D4B"/>
    <w:pPr>
      <w:keepNext/>
      <w:ind w:right="29" w:firstLine="720"/>
      <w:jc w:val="both"/>
      <w:outlineLvl w:val="5"/>
    </w:pPr>
    <w:rPr>
      <w:rFonts w:ascii="BrowalliaUPC" w:hAnsi="BrowalliaUPC" w:cs="BrowalliaUPC"/>
      <w:b/>
      <w:bCs/>
      <w:i/>
      <w:iCs/>
    </w:rPr>
  </w:style>
  <w:style w:type="paragraph" w:styleId="Heading7">
    <w:name w:val="heading 7"/>
    <w:basedOn w:val="Normal"/>
    <w:next w:val="Normal"/>
    <w:qFormat/>
    <w:rsid w:val="003E6D4B"/>
    <w:pPr>
      <w:keepNext/>
      <w:ind w:right="29"/>
      <w:jc w:val="both"/>
      <w:outlineLvl w:val="6"/>
    </w:pPr>
    <w:rPr>
      <w:sz w:val="32"/>
      <w:szCs w:val="32"/>
    </w:rPr>
  </w:style>
  <w:style w:type="paragraph" w:styleId="Heading8">
    <w:name w:val="heading 8"/>
    <w:basedOn w:val="Normal"/>
    <w:next w:val="Normal"/>
    <w:qFormat/>
    <w:rsid w:val="003E6D4B"/>
    <w:pPr>
      <w:keepNext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qFormat/>
    <w:rsid w:val="003E6D4B"/>
    <w:pPr>
      <w:keepNext/>
      <w:ind w:right="29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3E6D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  <w:lang w:eastAsia="zh-CN"/>
    </w:rPr>
  </w:style>
  <w:style w:type="paragraph" w:styleId="BlockText">
    <w:name w:val="Block Text"/>
    <w:basedOn w:val="Normal"/>
    <w:rsid w:val="003E6D4B"/>
    <w:pPr>
      <w:tabs>
        <w:tab w:val="left" w:pos="450"/>
        <w:tab w:val="left" w:pos="1728"/>
        <w:tab w:val="right" w:pos="4392"/>
        <w:tab w:val="right" w:pos="5184"/>
        <w:tab w:val="right" w:pos="5976"/>
        <w:tab w:val="right" w:pos="6912"/>
        <w:tab w:val="left" w:pos="7200"/>
        <w:tab w:val="right" w:pos="9144"/>
      </w:tabs>
      <w:ind w:left="450" w:right="-151"/>
    </w:pPr>
    <w:rPr>
      <w:rFonts w:ascii="BrowalliaUPC" w:hAnsi="BrowalliaUPC" w:cs="BrowalliaUPC"/>
    </w:rPr>
  </w:style>
  <w:style w:type="paragraph" w:styleId="BodyText">
    <w:name w:val="Body Text"/>
    <w:basedOn w:val="Normal"/>
    <w:rsid w:val="003E6D4B"/>
    <w:pPr>
      <w:ind w:right="29"/>
    </w:pPr>
    <w:rPr>
      <w:rFonts w:ascii="BrowalliaUPC" w:hAnsi="BrowalliaUPC" w:cs="BrowalliaUPC"/>
    </w:rPr>
  </w:style>
  <w:style w:type="paragraph" w:styleId="BodyText2">
    <w:name w:val="Body Text 2"/>
    <w:basedOn w:val="Normal"/>
    <w:rsid w:val="003E6D4B"/>
    <w:pPr>
      <w:ind w:firstLine="720"/>
      <w:jc w:val="both"/>
    </w:pPr>
    <w:rPr>
      <w:sz w:val="32"/>
      <w:szCs w:val="32"/>
    </w:rPr>
  </w:style>
  <w:style w:type="paragraph" w:styleId="BodyText3">
    <w:name w:val="Body Text 3"/>
    <w:basedOn w:val="Normal"/>
    <w:rsid w:val="003E6D4B"/>
    <w:pPr>
      <w:tabs>
        <w:tab w:val="left" w:pos="720"/>
        <w:tab w:val="left" w:pos="1440"/>
        <w:tab w:val="left" w:pos="1980"/>
        <w:tab w:val="left" w:pos="2430"/>
        <w:tab w:val="left" w:pos="2970"/>
        <w:tab w:val="left" w:pos="4860"/>
        <w:tab w:val="left" w:pos="6300"/>
        <w:tab w:val="left" w:pos="7740"/>
      </w:tabs>
      <w:ind w:right="29"/>
      <w:jc w:val="both"/>
    </w:pPr>
    <w:rPr>
      <w:rFonts w:ascii="BrowalliaUPC" w:hAnsi="BrowalliaUPC" w:cs="BrowalliaUPC"/>
    </w:rPr>
  </w:style>
  <w:style w:type="paragraph" w:styleId="BodyTextIndent2">
    <w:name w:val="Body Text Indent 2"/>
    <w:basedOn w:val="Normal"/>
    <w:rsid w:val="003E6D4B"/>
    <w:pPr>
      <w:ind w:right="-151" w:firstLine="720"/>
      <w:jc w:val="both"/>
    </w:pPr>
    <w:rPr>
      <w:sz w:val="32"/>
      <w:szCs w:val="32"/>
    </w:rPr>
  </w:style>
  <w:style w:type="paragraph" w:styleId="Header">
    <w:name w:val="header"/>
    <w:basedOn w:val="Normal"/>
    <w:rsid w:val="003E6D4B"/>
    <w:pPr>
      <w:tabs>
        <w:tab w:val="center" w:pos="4320"/>
        <w:tab w:val="right" w:pos="8640"/>
      </w:tabs>
    </w:pPr>
    <w:rPr>
      <w:rFonts w:ascii="Cordia New" w:eastAsia="Cordia New" w:hAnsi="Cordia New" w:cs="Cordia New"/>
    </w:rPr>
  </w:style>
  <w:style w:type="paragraph" w:styleId="Footer">
    <w:name w:val="footer"/>
    <w:basedOn w:val="Normal"/>
    <w:rsid w:val="003E6D4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6D4B"/>
  </w:style>
  <w:style w:type="paragraph" w:styleId="BalloonText">
    <w:name w:val="Balloon Text"/>
    <w:basedOn w:val="Normal"/>
    <w:semiHidden/>
    <w:rsid w:val="003A6304"/>
    <w:rPr>
      <w:rFonts w:ascii="Tahoma" w:hAnsi="Tahoma" w:cs="Angsana New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5943D-70F6-44A1-8ADF-3F35FCE9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ข้อมูลทางการเงินโดยสรุปของบริษัท</vt:lpstr>
    </vt:vector>
  </TitlesOfParts>
  <Company>Sahaviriya Steel Industrics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ข้อมูลทางการเงินโดยสรุปของบริษัท</dc:title>
  <dc:creator>SSI</dc:creator>
  <cp:lastModifiedBy>SaithipM</cp:lastModifiedBy>
  <cp:revision>9</cp:revision>
  <cp:lastPrinted>2013-03-27T12:38:00Z</cp:lastPrinted>
  <dcterms:created xsi:type="dcterms:W3CDTF">2013-03-08T08:14:00Z</dcterms:created>
  <dcterms:modified xsi:type="dcterms:W3CDTF">2013-03-27T12:38:00Z</dcterms:modified>
</cp:coreProperties>
</file>